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C482D" w14:textId="77777777" w:rsidR="00F811E6" w:rsidRDefault="00F811E6">
      <w:pPr>
        <w:jc w:val="right"/>
        <w:rPr>
          <w:rFonts w:ascii="Trebuchet MS" w:hAnsi="Trebuchet MS" w:cs="Arial"/>
          <w:b/>
          <w:szCs w:val="24"/>
        </w:rPr>
      </w:pPr>
      <w:r>
        <w:rPr>
          <w:rFonts w:ascii="Trebuchet MS" w:hAnsi="Trebuchet MS" w:cs="Arial"/>
          <w:b/>
          <w:szCs w:val="24"/>
        </w:rPr>
        <w:t xml:space="preserve">POST NO: BSS10 </w:t>
      </w:r>
    </w:p>
    <w:p w14:paraId="0149B387" w14:textId="571CC73E" w:rsidR="0050749F" w:rsidRDefault="002B2B6F">
      <w:pPr>
        <w:jc w:val="right"/>
        <w:rPr>
          <w:rFonts w:ascii="Trebuchet MS" w:hAnsi="Trebuchet MS" w:cs="Arial"/>
          <w:b/>
          <w:szCs w:val="24"/>
        </w:rPr>
      </w:pPr>
      <w:r>
        <w:rPr>
          <w:rFonts w:ascii="Trebuchet MS" w:hAnsi="Trebuchet MS" w:cs="Arial"/>
          <w:b/>
          <w:szCs w:val="24"/>
        </w:rPr>
        <w:t xml:space="preserve">Grade </w:t>
      </w:r>
      <w:r w:rsidR="005815FC">
        <w:rPr>
          <w:rFonts w:ascii="Trebuchet MS" w:hAnsi="Trebuchet MS" w:cs="Arial"/>
          <w:b/>
          <w:szCs w:val="24"/>
        </w:rPr>
        <w:t>3</w:t>
      </w:r>
    </w:p>
    <w:p w14:paraId="0378F8F8" w14:textId="77777777" w:rsidR="0050749F" w:rsidRDefault="0050749F">
      <w:pPr>
        <w:pStyle w:val="Title"/>
        <w:jc w:val="right"/>
        <w:rPr>
          <w:rFonts w:ascii="Trebuchet MS" w:hAnsi="Trebuchet MS" w:cs="Arial"/>
          <w:sz w:val="24"/>
          <w:szCs w:val="24"/>
        </w:rPr>
      </w:pPr>
    </w:p>
    <w:p w14:paraId="52F3FB0A" w14:textId="77777777" w:rsidR="0050749F" w:rsidRDefault="002B2B6F">
      <w:pPr>
        <w:pStyle w:val="Title"/>
        <w:rPr>
          <w:rFonts w:ascii="Trebuchet MS" w:hAnsi="Trebuchet MS" w:cs="Arial"/>
          <w:sz w:val="24"/>
          <w:szCs w:val="24"/>
        </w:rPr>
      </w:pPr>
      <w:r>
        <w:rPr>
          <w:rFonts w:ascii="Trebuchet MS" w:hAnsi="Trebuchet MS" w:cs="Arial"/>
          <w:sz w:val="24"/>
          <w:szCs w:val="24"/>
        </w:rPr>
        <w:t>Transport Salaried Staffs’ Association</w:t>
      </w:r>
    </w:p>
    <w:p w14:paraId="74F295C4" w14:textId="77777777" w:rsidR="0050749F" w:rsidRDefault="0050749F">
      <w:pPr>
        <w:jc w:val="center"/>
        <w:rPr>
          <w:rFonts w:ascii="Trebuchet MS" w:hAnsi="Trebuchet MS" w:cs="Arial"/>
          <w:b/>
          <w:szCs w:val="24"/>
        </w:rPr>
      </w:pPr>
    </w:p>
    <w:p w14:paraId="196866B5" w14:textId="77777777" w:rsidR="0050749F" w:rsidRDefault="002B2B6F">
      <w:pPr>
        <w:jc w:val="center"/>
        <w:rPr>
          <w:rFonts w:ascii="Trebuchet MS" w:hAnsi="Trebuchet MS" w:cs="Arial"/>
          <w:b/>
          <w:szCs w:val="24"/>
        </w:rPr>
      </w:pPr>
      <w:r>
        <w:rPr>
          <w:rFonts w:ascii="Trebuchet MS" w:hAnsi="Trebuchet MS" w:cs="Arial"/>
          <w:b/>
          <w:szCs w:val="24"/>
        </w:rPr>
        <w:t xml:space="preserve">JOB DESCRIPTION </w:t>
      </w:r>
    </w:p>
    <w:p w14:paraId="5538F3D0" w14:textId="77777777" w:rsidR="0050749F" w:rsidRDefault="0050749F">
      <w:pPr>
        <w:rPr>
          <w:rFonts w:ascii="Trebuchet MS" w:hAnsi="Trebuchet MS" w:cs="Arial"/>
          <w:b/>
          <w:szCs w:val="24"/>
        </w:rPr>
      </w:pPr>
    </w:p>
    <w:p w14:paraId="04EE4609" w14:textId="061472F6" w:rsidR="0050749F" w:rsidRDefault="002B2B6F">
      <w:pPr>
        <w:rPr>
          <w:rFonts w:ascii="Trebuchet MS" w:hAnsi="Trebuchet MS" w:cs="Arial"/>
          <w:b/>
          <w:szCs w:val="24"/>
        </w:rPr>
      </w:pPr>
      <w:r>
        <w:rPr>
          <w:rFonts w:ascii="Trebuchet MS" w:hAnsi="Trebuchet MS" w:cs="Arial"/>
          <w:b/>
          <w:szCs w:val="24"/>
        </w:rPr>
        <w:t>JOB TITLE</w:t>
      </w:r>
      <w:r w:rsidR="00F811E6">
        <w:rPr>
          <w:rFonts w:ascii="Trebuchet MS" w:hAnsi="Trebuchet MS" w:cs="Arial"/>
          <w:b/>
          <w:szCs w:val="24"/>
        </w:rPr>
        <w:t>:</w:t>
      </w:r>
      <w:r>
        <w:rPr>
          <w:rFonts w:ascii="Trebuchet MS" w:hAnsi="Trebuchet MS" w:cs="Arial"/>
          <w:b/>
          <w:szCs w:val="24"/>
        </w:rPr>
        <w:tab/>
      </w:r>
      <w:r>
        <w:rPr>
          <w:rFonts w:ascii="Trebuchet MS" w:hAnsi="Trebuchet MS" w:cs="Arial"/>
          <w:b/>
          <w:szCs w:val="24"/>
        </w:rPr>
        <w:tab/>
      </w:r>
      <w:r>
        <w:rPr>
          <w:rFonts w:ascii="Trebuchet MS" w:hAnsi="Trebuchet MS" w:cs="Arial"/>
          <w:b/>
          <w:szCs w:val="24"/>
        </w:rPr>
        <w:tab/>
        <w:t>Political O</w:t>
      </w:r>
      <w:r w:rsidR="007A2532">
        <w:rPr>
          <w:rFonts w:ascii="Trebuchet MS" w:hAnsi="Trebuchet MS" w:cs="Arial"/>
          <w:b/>
          <w:szCs w:val="24"/>
        </w:rPr>
        <w:t>fficer</w:t>
      </w:r>
      <w:r>
        <w:rPr>
          <w:rFonts w:ascii="Trebuchet MS" w:hAnsi="Trebuchet MS" w:cs="Arial"/>
          <w:b/>
          <w:szCs w:val="24"/>
        </w:rPr>
        <w:t xml:space="preserve"> </w:t>
      </w:r>
    </w:p>
    <w:p w14:paraId="44018815" w14:textId="77777777" w:rsidR="0050749F" w:rsidRDefault="0050749F">
      <w:pPr>
        <w:rPr>
          <w:rFonts w:ascii="Trebuchet MS" w:hAnsi="Trebuchet MS" w:cs="Arial"/>
          <w:b/>
          <w:szCs w:val="24"/>
        </w:rPr>
      </w:pPr>
    </w:p>
    <w:p w14:paraId="09CE6C0B" w14:textId="46AE80A5" w:rsidR="0050749F" w:rsidRDefault="002B2B6F">
      <w:pPr>
        <w:rPr>
          <w:rFonts w:ascii="Trebuchet MS" w:hAnsi="Trebuchet MS" w:cs="Arial"/>
          <w:szCs w:val="24"/>
        </w:rPr>
      </w:pPr>
      <w:r>
        <w:rPr>
          <w:rFonts w:ascii="Trebuchet MS" w:hAnsi="Trebuchet MS" w:cs="Arial"/>
          <w:b/>
          <w:szCs w:val="24"/>
        </w:rPr>
        <w:t>RESPONSIBLE TO</w:t>
      </w:r>
      <w:r w:rsidR="00F811E6">
        <w:rPr>
          <w:rFonts w:ascii="Trebuchet MS" w:hAnsi="Trebuchet MS" w:cs="Arial"/>
          <w:b/>
          <w:szCs w:val="24"/>
        </w:rPr>
        <w:t>:</w:t>
      </w:r>
      <w:r w:rsidR="0068174B">
        <w:rPr>
          <w:rFonts w:ascii="Trebuchet MS" w:hAnsi="Trebuchet MS" w:cs="Arial"/>
          <w:b/>
          <w:szCs w:val="24"/>
        </w:rPr>
        <w:tab/>
      </w:r>
      <w:r w:rsidR="0068174B">
        <w:rPr>
          <w:rFonts w:ascii="Trebuchet MS" w:hAnsi="Trebuchet MS" w:cs="Arial"/>
          <w:b/>
          <w:szCs w:val="24"/>
        </w:rPr>
        <w:tab/>
      </w:r>
      <w:r w:rsidR="003529E0">
        <w:rPr>
          <w:rFonts w:ascii="Trebuchet MS" w:hAnsi="Trebuchet MS" w:cs="Arial"/>
          <w:szCs w:val="24"/>
        </w:rPr>
        <w:t xml:space="preserve">Head of </w:t>
      </w:r>
      <w:r w:rsidR="00F065F3">
        <w:rPr>
          <w:rFonts w:ascii="Trebuchet MS" w:hAnsi="Trebuchet MS" w:cs="Arial"/>
          <w:szCs w:val="24"/>
        </w:rPr>
        <w:t xml:space="preserve">Communications </w:t>
      </w:r>
      <w:r w:rsidR="003529E0">
        <w:rPr>
          <w:rFonts w:ascii="Trebuchet MS" w:hAnsi="Trebuchet MS" w:cs="Arial"/>
          <w:szCs w:val="24"/>
        </w:rPr>
        <w:t>and Media</w:t>
      </w:r>
    </w:p>
    <w:p w14:paraId="4F139060" w14:textId="77777777" w:rsidR="002C070C" w:rsidRPr="002C070C" w:rsidRDefault="002C070C">
      <w:pPr>
        <w:rPr>
          <w:rFonts w:ascii="Trebuchet MS" w:hAnsi="Trebuchet MS" w:cs="Arial"/>
          <w:b/>
          <w:szCs w:val="24"/>
        </w:rPr>
      </w:pPr>
    </w:p>
    <w:p w14:paraId="3C969D6C" w14:textId="77777777" w:rsidR="002C070C" w:rsidRDefault="002C070C">
      <w:pPr>
        <w:rPr>
          <w:rFonts w:ascii="Trebuchet MS" w:hAnsi="Trebuchet MS" w:cs="Arial"/>
          <w:b/>
          <w:szCs w:val="24"/>
        </w:rPr>
      </w:pPr>
      <w:r w:rsidRPr="002C070C">
        <w:rPr>
          <w:rFonts w:ascii="Trebuchet MS" w:hAnsi="Trebuchet MS" w:cs="Arial"/>
          <w:b/>
          <w:szCs w:val="24"/>
        </w:rPr>
        <w:t>RESPONSIBLE FOR:</w:t>
      </w:r>
      <w:r>
        <w:rPr>
          <w:rFonts w:ascii="Trebuchet MS" w:hAnsi="Trebuchet MS" w:cs="Arial"/>
          <w:szCs w:val="24"/>
        </w:rPr>
        <w:t xml:space="preserve">           No paid staff</w:t>
      </w:r>
    </w:p>
    <w:p w14:paraId="79221D4F" w14:textId="77777777" w:rsidR="0050749F" w:rsidRDefault="0050749F">
      <w:pPr>
        <w:rPr>
          <w:rFonts w:ascii="Trebuchet MS" w:hAnsi="Trebuchet MS" w:cs="Arial"/>
          <w:b/>
          <w:szCs w:val="24"/>
        </w:rPr>
      </w:pPr>
    </w:p>
    <w:p w14:paraId="2CCB612D" w14:textId="77777777" w:rsidR="0050749F" w:rsidRDefault="002B2B6F">
      <w:pPr>
        <w:rPr>
          <w:rFonts w:ascii="Trebuchet MS" w:hAnsi="Trebuchet MS" w:cs="Arial"/>
          <w:b/>
          <w:szCs w:val="24"/>
        </w:rPr>
      </w:pPr>
      <w:r>
        <w:rPr>
          <w:rFonts w:ascii="Trebuchet MS" w:hAnsi="Trebuchet MS" w:cs="Arial"/>
          <w:b/>
          <w:szCs w:val="24"/>
        </w:rPr>
        <w:t>PURPOSE OF THE JOB</w:t>
      </w:r>
      <w:r w:rsidR="00F811E6">
        <w:rPr>
          <w:rFonts w:ascii="Trebuchet MS" w:hAnsi="Trebuchet MS" w:cs="Arial"/>
          <w:b/>
          <w:szCs w:val="24"/>
        </w:rPr>
        <w:t>:</w:t>
      </w:r>
    </w:p>
    <w:p w14:paraId="115BD065" w14:textId="77777777" w:rsidR="0050749F" w:rsidRDefault="0050749F">
      <w:pPr>
        <w:rPr>
          <w:rFonts w:ascii="Trebuchet MS" w:hAnsi="Trebuchet MS" w:cs="Arial"/>
          <w:szCs w:val="24"/>
        </w:rPr>
      </w:pPr>
    </w:p>
    <w:p w14:paraId="0A566C64" w14:textId="434C4760" w:rsidR="0050749F" w:rsidRDefault="002B2B6F">
      <w:pPr>
        <w:jc w:val="both"/>
        <w:rPr>
          <w:rFonts w:ascii="Trebuchet MS" w:hAnsi="Trebuchet MS" w:cs="Arial"/>
          <w:szCs w:val="24"/>
        </w:rPr>
      </w:pPr>
      <w:r>
        <w:rPr>
          <w:rFonts w:ascii="Trebuchet MS" w:hAnsi="Trebuchet MS" w:cs="Arial"/>
          <w:szCs w:val="24"/>
        </w:rPr>
        <w:t xml:space="preserve">To work with </w:t>
      </w:r>
      <w:r w:rsidR="00F065F3">
        <w:rPr>
          <w:rFonts w:ascii="Trebuchet MS" w:hAnsi="Trebuchet MS" w:cs="Arial"/>
          <w:szCs w:val="24"/>
        </w:rPr>
        <w:t xml:space="preserve">the communications team, other </w:t>
      </w:r>
      <w:r w:rsidR="005815FC">
        <w:rPr>
          <w:rFonts w:ascii="Trebuchet MS" w:hAnsi="Trebuchet MS" w:cs="Arial"/>
          <w:szCs w:val="24"/>
        </w:rPr>
        <w:t>staff</w:t>
      </w:r>
      <w:r w:rsidR="00997B25">
        <w:rPr>
          <w:rFonts w:ascii="Trebuchet MS" w:hAnsi="Trebuchet MS" w:cs="Arial"/>
          <w:szCs w:val="24"/>
        </w:rPr>
        <w:t xml:space="preserve"> </w:t>
      </w:r>
      <w:r>
        <w:rPr>
          <w:rFonts w:ascii="Trebuchet MS" w:hAnsi="Trebuchet MS" w:cs="Arial"/>
          <w:szCs w:val="24"/>
        </w:rPr>
        <w:t xml:space="preserve">and </w:t>
      </w:r>
      <w:bookmarkStart w:id="0" w:name="_GoBack"/>
      <w:bookmarkEnd w:id="0"/>
      <w:r>
        <w:rPr>
          <w:rFonts w:ascii="Trebuchet MS" w:hAnsi="Trebuchet MS" w:cs="Arial"/>
          <w:szCs w:val="24"/>
        </w:rPr>
        <w:t>strategic alliance partners to develop, plan and pursue campaigning initiatives that build an active movement campaigning for TSSAs policies and objectives.</w:t>
      </w:r>
      <w:r w:rsidR="005815FC">
        <w:rPr>
          <w:rFonts w:ascii="Trebuchet MS" w:hAnsi="Trebuchet MS" w:cs="Arial"/>
          <w:szCs w:val="24"/>
        </w:rPr>
        <w:t xml:space="preserve"> To develop the political consciousness of TSSA’s political activists. </w:t>
      </w:r>
    </w:p>
    <w:p w14:paraId="3088E68F" w14:textId="77777777" w:rsidR="0050749F" w:rsidRDefault="0050749F">
      <w:pPr>
        <w:rPr>
          <w:rFonts w:ascii="Trebuchet MS" w:hAnsi="Trebuchet MS" w:cs="Arial"/>
          <w:szCs w:val="24"/>
        </w:rPr>
      </w:pPr>
    </w:p>
    <w:p w14:paraId="0F01D890" w14:textId="77777777" w:rsidR="0050749F" w:rsidRDefault="002B2B6F">
      <w:pPr>
        <w:pStyle w:val="NormalWeb"/>
        <w:jc w:val="both"/>
        <w:rPr>
          <w:rFonts w:ascii="Trebuchet MS" w:hAnsi="Trebuchet MS" w:cs="Arial"/>
        </w:rPr>
      </w:pPr>
      <w:r>
        <w:rPr>
          <w:rFonts w:ascii="Trebuchet MS" w:hAnsi="Trebuchet MS" w:cs="Arial"/>
        </w:rPr>
        <w:t xml:space="preserve">To work under guidance from the </w:t>
      </w:r>
      <w:r w:rsidR="00997B25">
        <w:rPr>
          <w:rFonts w:ascii="Trebuchet MS" w:hAnsi="Trebuchet MS" w:cs="Arial"/>
        </w:rPr>
        <w:t xml:space="preserve">Assistant </w:t>
      </w:r>
      <w:r>
        <w:rPr>
          <w:rFonts w:ascii="Trebuchet MS" w:hAnsi="Trebuchet MS" w:cs="Arial"/>
        </w:rPr>
        <w:t>General Secretary to develop TSSA’s relationship with politicians to help to increase their awareness and support of TSSA policies, campaigns and events. To build and maintain relationships with the Labour Party, other trade unions, TUC, STUC and WTUC to maximise TSSA’s political voice.</w:t>
      </w:r>
    </w:p>
    <w:p w14:paraId="54DDD345" w14:textId="77777777" w:rsidR="0050749F" w:rsidRDefault="0050749F">
      <w:pPr>
        <w:rPr>
          <w:rFonts w:ascii="Trebuchet MS" w:hAnsi="Trebuchet MS" w:cs="Arial"/>
          <w:szCs w:val="24"/>
        </w:rPr>
      </w:pPr>
    </w:p>
    <w:p w14:paraId="5CFED86E" w14:textId="77777777" w:rsidR="0050749F" w:rsidRDefault="002B2B6F">
      <w:pPr>
        <w:rPr>
          <w:rFonts w:ascii="Trebuchet MS" w:hAnsi="Trebuchet MS" w:cs="Arial"/>
          <w:b/>
          <w:szCs w:val="24"/>
        </w:rPr>
      </w:pPr>
      <w:r>
        <w:rPr>
          <w:rFonts w:ascii="Trebuchet MS" w:hAnsi="Trebuchet MS" w:cs="Arial"/>
          <w:b/>
          <w:szCs w:val="24"/>
        </w:rPr>
        <w:t>KEY INTERNAL RELATIONSHIPS</w:t>
      </w:r>
    </w:p>
    <w:p w14:paraId="37C1D00C" w14:textId="77777777" w:rsidR="0050749F" w:rsidRDefault="0050749F"/>
    <w:p w14:paraId="21573F44" w14:textId="77777777" w:rsidR="0050749F" w:rsidRDefault="002B2B6F">
      <w:pPr>
        <w:rPr>
          <w:rFonts w:ascii="Trebuchet MS" w:hAnsi="Trebuchet MS" w:cs="Arial"/>
          <w:szCs w:val="24"/>
        </w:rPr>
      </w:pPr>
      <w:r>
        <w:rPr>
          <w:rFonts w:ascii="Trebuchet MS" w:hAnsi="Trebuchet MS" w:cs="Arial"/>
          <w:szCs w:val="24"/>
        </w:rPr>
        <w:t>Other paid staff particularly</w:t>
      </w:r>
    </w:p>
    <w:p w14:paraId="2B22E48D" w14:textId="77777777" w:rsidR="0050749F" w:rsidRDefault="002B2B6F">
      <w:pPr>
        <w:numPr>
          <w:ilvl w:val="0"/>
          <w:numId w:val="1"/>
        </w:numPr>
        <w:rPr>
          <w:rFonts w:ascii="Trebuchet MS" w:hAnsi="Trebuchet MS" w:cs="Arial"/>
          <w:szCs w:val="24"/>
        </w:rPr>
      </w:pPr>
      <w:r>
        <w:rPr>
          <w:rFonts w:ascii="Trebuchet MS" w:hAnsi="Trebuchet MS" w:cs="Arial"/>
          <w:szCs w:val="24"/>
        </w:rPr>
        <w:t>General Secretary</w:t>
      </w:r>
      <w:r w:rsidR="00997B25">
        <w:rPr>
          <w:rFonts w:ascii="Trebuchet MS" w:hAnsi="Trebuchet MS" w:cs="Arial"/>
          <w:szCs w:val="24"/>
        </w:rPr>
        <w:t>,</w:t>
      </w:r>
      <w:r>
        <w:rPr>
          <w:rFonts w:ascii="Trebuchet MS" w:hAnsi="Trebuchet MS" w:cs="Arial"/>
          <w:szCs w:val="24"/>
        </w:rPr>
        <w:t xml:space="preserve"> AGS</w:t>
      </w:r>
      <w:r w:rsidR="00997B25">
        <w:rPr>
          <w:rFonts w:ascii="Trebuchet MS" w:hAnsi="Trebuchet MS" w:cs="Arial"/>
          <w:szCs w:val="24"/>
        </w:rPr>
        <w:t xml:space="preserve"> and Organising Directors</w:t>
      </w:r>
    </w:p>
    <w:p w14:paraId="74A6CEAF" w14:textId="77777777" w:rsidR="00997B25" w:rsidRDefault="00997B25">
      <w:pPr>
        <w:numPr>
          <w:ilvl w:val="0"/>
          <w:numId w:val="1"/>
        </w:numPr>
        <w:rPr>
          <w:rFonts w:ascii="Trebuchet MS" w:hAnsi="Trebuchet MS" w:cs="Arial"/>
          <w:szCs w:val="24"/>
        </w:rPr>
      </w:pPr>
      <w:r>
        <w:rPr>
          <w:rFonts w:ascii="Trebuchet MS" w:hAnsi="Trebuchet MS" w:cs="Arial"/>
          <w:szCs w:val="24"/>
        </w:rPr>
        <w:t>Communications Manager and Policy Adviser</w:t>
      </w:r>
    </w:p>
    <w:p w14:paraId="3E540B22" w14:textId="77777777" w:rsidR="0050749F" w:rsidRDefault="002B2B6F">
      <w:pPr>
        <w:numPr>
          <w:ilvl w:val="0"/>
          <w:numId w:val="1"/>
        </w:numPr>
        <w:rPr>
          <w:rFonts w:ascii="Trebuchet MS" w:hAnsi="Trebuchet MS" w:cs="Arial"/>
          <w:szCs w:val="24"/>
        </w:rPr>
      </w:pPr>
      <w:r>
        <w:rPr>
          <w:rFonts w:ascii="Trebuchet MS" w:hAnsi="Trebuchet MS" w:cs="Arial"/>
          <w:szCs w:val="24"/>
        </w:rPr>
        <w:t xml:space="preserve">TSSA </w:t>
      </w:r>
      <w:r w:rsidR="00997B25">
        <w:rPr>
          <w:rFonts w:ascii="Trebuchet MS" w:hAnsi="Trebuchet MS" w:cs="Arial"/>
          <w:szCs w:val="24"/>
        </w:rPr>
        <w:t>M</w:t>
      </w:r>
      <w:r>
        <w:rPr>
          <w:rFonts w:ascii="Trebuchet MS" w:hAnsi="Trebuchet MS" w:cs="Arial"/>
          <w:szCs w:val="24"/>
        </w:rPr>
        <w:t xml:space="preserve">edia </w:t>
      </w:r>
      <w:r w:rsidR="00997B25">
        <w:rPr>
          <w:rFonts w:ascii="Trebuchet MS" w:hAnsi="Trebuchet MS" w:cs="Arial"/>
          <w:szCs w:val="24"/>
        </w:rPr>
        <w:t>O</w:t>
      </w:r>
      <w:r>
        <w:rPr>
          <w:rFonts w:ascii="Trebuchet MS" w:hAnsi="Trebuchet MS" w:cs="Arial"/>
          <w:szCs w:val="24"/>
        </w:rPr>
        <w:t>fficer</w:t>
      </w:r>
    </w:p>
    <w:p w14:paraId="393BDF0F" w14:textId="77777777" w:rsidR="0050749F" w:rsidRDefault="002B2B6F">
      <w:pPr>
        <w:numPr>
          <w:ilvl w:val="0"/>
          <w:numId w:val="1"/>
        </w:numPr>
        <w:rPr>
          <w:rFonts w:ascii="Trebuchet MS" w:hAnsi="Trebuchet MS" w:cs="Arial"/>
          <w:szCs w:val="24"/>
        </w:rPr>
      </w:pPr>
      <w:r>
        <w:rPr>
          <w:rFonts w:ascii="Trebuchet MS" w:hAnsi="Trebuchet MS" w:cs="Arial"/>
          <w:szCs w:val="24"/>
        </w:rPr>
        <w:t>Organisers</w:t>
      </w:r>
    </w:p>
    <w:p w14:paraId="48E915C5" w14:textId="77777777" w:rsidR="0050749F" w:rsidRDefault="002B2B6F">
      <w:pPr>
        <w:pStyle w:val="ListParagraph"/>
        <w:numPr>
          <w:ilvl w:val="0"/>
          <w:numId w:val="1"/>
        </w:numPr>
        <w:contextualSpacing/>
        <w:rPr>
          <w:rFonts w:ascii="Trebuchet MS" w:hAnsi="Trebuchet MS" w:cs="Arial"/>
          <w:szCs w:val="24"/>
        </w:rPr>
      </w:pPr>
      <w:r>
        <w:rPr>
          <w:rFonts w:ascii="Trebuchet MS" w:hAnsi="Trebuchet MS" w:cs="Arial"/>
          <w:szCs w:val="24"/>
        </w:rPr>
        <w:t>Lay reps and activists</w:t>
      </w:r>
    </w:p>
    <w:p w14:paraId="30F4FFCF" w14:textId="77777777" w:rsidR="0050749F" w:rsidRDefault="0050749F">
      <w:pPr>
        <w:rPr>
          <w:rFonts w:ascii="Trebuchet MS" w:hAnsi="Trebuchet MS" w:cs="Arial"/>
          <w:szCs w:val="24"/>
        </w:rPr>
      </w:pPr>
    </w:p>
    <w:p w14:paraId="4206687D" w14:textId="77777777" w:rsidR="0050749F" w:rsidRDefault="002B2B6F">
      <w:pPr>
        <w:rPr>
          <w:rFonts w:ascii="Trebuchet MS" w:hAnsi="Trebuchet MS" w:cs="Arial"/>
          <w:b/>
          <w:szCs w:val="24"/>
        </w:rPr>
      </w:pPr>
      <w:r>
        <w:rPr>
          <w:rFonts w:ascii="Trebuchet MS" w:hAnsi="Trebuchet MS" w:cs="Arial"/>
          <w:b/>
          <w:szCs w:val="24"/>
        </w:rPr>
        <w:t>KEY EXTERNAL RELATIONSHIPS</w:t>
      </w:r>
    </w:p>
    <w:p w14:paraId="0AE35769" w14:textId="77777777" w:rsidR="0050749F" w:rsidRDefault="0050749F"/>
    <w:p w14:paraId="4E9CFC02" w14:textId="77777777" w:rsidR="0050749F" w:rsidRDefault="002B2B6F">
      <w:pPr>
        <w:rPr>
          <w:rFonts w:ascii="Trebuchet MS" w:hAnsi="Trebuchet MS" w:cs="Arial"/>
          <w:szCs w:val="24"/>
        </w:rPr>
      </w:pPr>
      <w:r>
        <w:rPr>
          <w:rFonts w:ascii="Trebuchet MS" w:hAnsi="Trebuchet MS" w:cs="Arial"/>
          <w:szCs w:val="24"/>
        </w:rPr>
        <w:t>Labour Party/TULO</w:t>
      </w:r>
    </w:p>
    <w:p w14:paraId="777CC0A6" w14:textId="77777777" w:rsidR="0050749F" w:rsidRDefault="002B2B6F">
      <w:pPr>
        <w:rPr>
          <w:rFonts w:ascii="Trebuchet MS" w:hAnsi="Trebuchet MS" w:cs="Arial"/>
          <w:szCs w:val="24"/>
        </w:rPr>
      </w:pPr>
      <w:r>
        <w:rPr>
          <w:rFonts w:ascii="Trebuchet MS" w:hAnsi="Trebuchet MS" w:cs="Arial"/>
          <w:szCs w:val="24"/>
        </w:rPr>
        <w:t>TSSA supported CLPs and their MPs</w:t>
      </w:r>
    </w:p>
    <w:p w14:paraId="07F79E0A" w14:textId="77777777" w:rsidR="0050749F" w:rsidRDefault="002B2B6F">
      <w:pPr>
        <w:rPr>
          <w:rFonts w:ascii="Trebuchet MS" w:hAnsi="Trebuchet MS" w:cs="Arial"/>
          <w:szCs w:val="24"/>
        </w:rPr>
      </w:pPr>
      <w:r>
        <w:rPr>
          <w:rFonts w:ascii="Trebuchet MS" w:hAnsi="Trebuchet MS" w:cs="Arial"/>
          <w:szCs w:val="24"/>
        </w:rPr>
        <w:t xml:space="preserve">Other transport unions and transport campaign groups </w:t>
      </w:r>
    </w:p>
    <w:p w14:paraId="41769151" w14:textId="77777777" w:rsidR="0050749F" w:rsidRDefault="002B2B6F">
      <w:pPr>
        <w:rPr>
          <w:rFonts w:ascii="Trebuchet MS" w:hAnsi="Trebuchet MS" w:cs="Arial"/>
          <w:szCs w:val="24"/>
        </w:rPr>
      </w:pPr>
      <w:r>
        <w:rPr>
          <w:rFonts w:ascii="Trebuchet MS" w:hAnsi="Trebuchet MS" w:cs="Arial"/>
          <w:szCs w:val="24"/>
        </w:rPr>
        <w:t>Other Labour affiliated trade unions</w:t>
      </w:r>
    </w:p>
    <w:p w14:paraId="7CB1A64A" w14:textId="77777777" w:rsidR="0050749F" w:rsidRDefault="002B2B6F">
      <w:pPr>
        <w:rPr>
          <w:rFonts w:ascii="Trebuchet MS" w:hAnsi="Trebuchet MS" w:cs="Arial"/>
          <w:szCs w:val="24"/>
        </w:rPr>
      </w:pPr>
      <w:r>
        <w:rPr>
          <w:rFonts w:ascii="Trebuchet MS" w:hAnsi="Trebuchet MS" w:cs="Arial"/>
          <w:szCs w:val="24"/>
        </w:rPr>
        <w:t>Community and political groups</w:t>
      </w:r>
    </w:p>
    <w:p w14:paraId="46456B3B" w14:textId="77777777" w:rsidR="0050749F" w:rsidRDefault="002B2B6F">
      <w:pPr>
        <w:rPr>
          <w:rFonts w:ascii="Trebuchet MS" w:hAnsi="Trebuchet MS" w:cs="Arial"/>
          <w:szCs w:val="24"/>
        </w:rPr>
      </w:pPr>
      <w:r>
        <w:rPr>
          <w:rFonts w:ascii="Trebuchet MS" w:hAnsi="Trebuchet MS" w:cs="Arial"/>
          <w:szCs w:val="24"/>
        </w:rPr>
        <w:t>Business groups</w:t>
      </w:r>
    </w:p>
    <w:p w14:paraId="702F8422" w14:textId="77777777" w:rsidR="002C070C" w:rsidRDefault="002C070C">
      <w:pPr>
        <w:rPr>
          <w:rFonts w:ascii="Trebuchet MS" w:hAnsi="Trebuchet MS" w:cs="Arial"/>
          <w:szCs w:val="24"/>
        </w:rPr>
      </w:pPr>
    </w:p>
    <w:p w14:paraId="69ECF40D" w14:textId="77777777" w:rsidR="002C070C" w:rsidRDefault="002C070C">
      <w:pPr>
        <w:rPr>
          <w:rFonts w:ascii="Trebuchet MS" w:hAnsi="Trebuchet MS" w:cs="Arial"/>
          <w:szCs w:val="24"/>
        </w:rPr>
      </w:pPr>
    </w:p>
    <w:p w14:paraId="425B7F8C" w14:textId="77777777" w:rsidR="002C070C" w:rsidRDefault="002C070C">
      <w:pPr>
        <w:rPr>
          <w:rFonts w:ascii="Trebuchet MS" w:hAnsi="Trebuchet MS" w:cs="Arial"/>
          <w:szCs w:val="24"/>
        </w:rPr>
      </w:pPr>
    </w:p>
    <w:p w14:paraId="4B38FC1E" w14:textId="77777777" w:rsidR="002C070C" w:rsidRDefault="002C070C">
      <w:pPr>
        <w:rPr>
          <w:rFonts w:ascii="Trebuchet MS" w:hAnsi="Trebuchet MS" w:cs="Arial"/>
          <w:szCs w:val="24"/>
        </w:rPr>
      </w:pPr>
    </w:p>
    <w:p w14:paraId="642CF811" w14:textId="77777777" w:rsidR="0050749F" w:rsidRDefault="0050749F">
      <w:pPr>
        <w:rPr>
          <w:rFonts w:ascii="Trebuchet MS" w:hAnsi="Trebuchet MS" w:cs="Arial"/>
          <w:szCs w:val="24"/>
        </w:rPr>
      </w:pPr>
    </w:p>
    <w:p w14:paraId="2C3596F8" w14:textId="77777777" w:rsidR="0050749F" w:rsidRDefault="002B2B6F">
      <w:pPr>
        <w:rPr>
          <w:rFonts w:ascii="Trebuchet MS" w:hAnsi="Trebuchet MS" w:cs="Arial"/>
          <w:b/>
          <w:szCs w:val="24"/>
        </w:rPr>
      </w:pPr>
      <w:r>
        <w:rPr>
          <w:rFonts w:ascii="Trebuchet MS" w:hAnsi="Trebuchet MS" w:cs="Arial"/>
          <w:b/>
          <w:szCs w:val="24"/>
        </w:rPr>
        <w:lastRenderedPageBreak/>
        <w:t>CRITICAL OUTCOMES</w:t>
      </w:r>
    </w:p>
    <w:p w14:paraId="1EED6610" w14:textId="77777777" w:rsidR="0050749F" w:rsidRDefault="0050749F"/>
    <w:p w14:paraId="14712F9C" w14:textId="77777777" w:rsidR="009D7018" w:rsidRDefault="009D7018" w:rsidP="009D7018">
      <w:pPr>
        <w:numPr>
          <w:ilvl w:val="0"/>
          <w:numId w:val="2"/>
        </w:numPr>
        <w:tabs>
          <w:tab w:val="left" w:pos="709"/>
          <w:tab w:val="left" w:pos="1134"/>
        </w:tabs>
        <w:suppressAutoHyphens w:val="0"/>
        <w:spacing w:line="240" w:lineRule="auto"/>
        <w:rPr>
          <w:rFonts w:ascii="Trebuchet MS" w:hAnsi="Trebuchet MS"/>
        </w:rPr>
      </w:pPr>
      <w:r>
        <w:rPr>
          <w:rFonts w:ascii="Trebuchet MS" w:hAnsi="Trebuchet MS"/>
        </w:rPr>
        <w:t xml:space="preserve">To work with the Communications Team to develop and deliver  a communications strategy that is closely aligned to TSSA’s organisational objectives </w:t>
      </w:r>
    </w:p>
    <w:p w14:paraId="553C2533" w14:textId="77777777" w:rsidR="0050749F" w:rsidRDefault="002B2B6F">
      <w:pPr>
        <w:numPr>
          <w:ilvl w:val="0"/>
          <w:numId w:val="2"/>
        </w:numPr>
        <w:rPr>
          <w:rFonts w:ascii="Trebuchet MS" w:hAnsi="Trebuchet MS" w:cs="Arial"/>
          <w:szCs w:val="24"/>
        </w:rPr>
      </w:pPr>
      <w:r>
        <w:rPr>
          <w:rFonts w:ascii="Trebuchet MS" w:hAnsi="Trebuchet MS" w:cs="Arial"/>
          <w:szCs w:val="24"/>
        </w:rPr>
        <w:t>Visible and effective community and political campaigns to promote TSSA policies and objectives</w:t>
      </w:r>
    </w:p>
    <w:p w14:paraId="7F6BF1D6" w14:textId="77777777" w:rsidR="0050749F" w:rsidRDefault="002B2B6F">
      <w:pPr>
        <w:numPr>
          <w:ilvl w:val="0"/>
          <w:numId w:val="2"/>
        </w:numPr>
        <w:rPr>
          <w:rFonts w:ascii="Trebuchet MS" w:hAnsi="Trebuchet MS" w:cs="Arial"/>
          <w:szCs w:val="24"/>
        </w:rPr>
      </w:pPr>
      <w:r>
        <w:rPr>
          <w:rFonts w:ascii="Trebuchet MS" w:hAnsi="Trebuchet MS" w:cs="Arial"/>
          <w:szCs w:val="24"/>
        </w:rPr>
        <w:t>Evolution of a ‘lay TSSA Labour group’ that advises on the overall strategic approach</w:t>
      </w:r>
    </w:p>
    <w:p w14:paraId="6B29968D" w14:textId="77777777" w:rsidR="0050749F" w:rsidRDefault="002B2B6F">
      <w:pPr>
        <w:numPr>
          <w:ilvl w:val="0"/>
          <w:numId w:val="2"/>
        </w:numPr>
        <w:rPr>
          <w:rFonts w:ascii="Trebuchet MS" w:hAnsi="Trebuchet MS" w:cs="Arial"/>
          <w:szCs w:val="24"/>
        </w:rPr>
      </w:pPr>
      <w:r>
        <w:rPr>
          <w:rFonts w:ascii="Trebuchet MS" w:hAnsi="Trebuchet MS" w:cs="Arial"/>
          <w:szCs w:val="24"/>
        </w:rPr>
        <w:t>A strategic approach to the political development of TSSA lay activists which delivers greater lay involvement in the Labour Party</w:t>
      </w:r>
    </w:p>
    <w:p w14:paraId="35818A25" w14:textId="77777777" w:rsidR="0050749F" w:rsidRDefault="002B2B6F">
      <w:pPr>
        <w:numPr>
          <w:ilvl w:val="0"/>
          <w:numId w:val="2"/>
        </w:numPr>
        <w:rPr>
          <w:rFonts w:ascii="Trebuchet MS" w:hAnsi="Trebuchet MS" w:cs="Arial"/>
          <w:szCs w:val="24"/>
        </w:rPr>
      </w:pPr>
      <w:r>
        <w:rPr>
          <w:rFonts w:ascii="Trebuchet MS" w:hAnsi="Trebuchet MS" w:cs="Arial"/>
          <w:szCs w:val="24"/>
        </w:rPr>
        <w:t>Making sure that TSSA’s policies on transport, economic and other key political matters are heard at Westminster, Scottish Parliament, Welsh and London Assemblies, TULO and the Labour Party.</w:t>
      </w:r>
    </w:p>
    <w:p w14:paraId="459D8F13" w14:textId="77777777" w:rsidR="0050749F" w:rsidRDefault="0050749F"/>
    <w:p w14:paraId="48869961" w14:textId="77777777" w:rsidR="0050749F" w:rsidRDefault="0050749F"/>
    <w:p w14:paraId="6EB6F108" w14:textId="77777777" w:rsidR="0050749F" w:rsidRDefault="0050749F"/>
    <w:p w14:paraId="7B49B517" w14:textId="77777777" w:rsidR="0050749F" w:rsidRDefault="0050749F"/>
    <w:p w14:paraId="55B536DB" w14:textId="77777777" w:rsidR="002B2B6F" w:rsidRDefault="002B2B6F">
      <w:pPr>
        <w:suppressAutoHyphens w:val="0"/>
        <w:spacing w:after="200" w:line="276" w:lineRule="auto"/>
      </w:pPr>
      <w:r>
        <w:br w:type="page"/>
      </w:r>
    </w:p>
    <w:p w14:paraId="24064102" w14:textId="77777777" w:rsidR="0050749F" w:rsidRDefault="0050749F"/>
    <w:tbl>
      <w:tblPr>
        <w:tblW w:w="0" w:type="auto"/>
        <w:tblInd w:w="-743" w:type="dxa"/>
        <w:tblBorders>
          <w:top w:val="nil"/>
          <w:left w:val="nil"/>
          <w:bottom w:val="nil"/>
          <w:right w:val="nil"/>
          <w:insideH w:val="nil"/>
          <w:insideV w:val="nil"/>
        </w:tblBorders>
        <w:tblCellMar>
          <w:left w:w="113" w:type="dxa"/>
        </w:tblCellMar>
        <w:tblLook w:val="0000" w:firstRow="0" w:lastRow="0" w:firstColumn="0" w:lastColumn="0" w:noHBand="0" w:noVBand="0"/>
      </w:tblPr>
      <w:tblGrid>
        <w:gridCol w:w="5294"/>
        <w:gridCol w:w="1243"/>
        <w:gridCol w:w="960"/>
        <w:gridCol w:w="2493"/>
      </w:tblGrid>
      <w:tr w:rsidR="0050749F" w14:paraId="495343E2" w14:textId="77777777">
        <w:trPr>
          <w:cantSplit/>
        </w:trPr>
        <w:tc>
          <w:tcPr>
            <w:tcW w:w="10063" w:type="dxa"/>
            <w:gridSpan w:val="4"/>
            <w:tcBorders>
              <w:top w:val="nil"/>
              <w:left w:val="nil"/>
              <w:bottom w:val="nil"/>
              <w:right w:val="nil"/>
            </w:tcBorders>
            <w:shd w:val="clear" w:color="auto" w:fill="B2B2B2"/>
          </w:tcPr>
          <w:p w14:paraId="1EF8AE37" w14:textId="77777777" w:rsidR="0050749F" w:rsidRDefault="002B2B6F">
            <w:pPr>
              <w:pStyle w:val="Heading1"/>
              <w:rPr>
                <w:rFonts w:ascii="Trebuchet MS" w:hAnsi="Trebuchet MS" w:cs="Arial"/>
                <w:sz w:val="24"/>
                <w:szCs w:val="24"/>
              </w:rPr>
            </w:pPr>
            <w:r>
              <w:rPr>
                <w:rFonts w:ascii="Trebuchet MS" w:hAnsi="Trebuchet MS" w:cs="Arial"/>
                <w:sz w:val="24"/>
                <w:szCs w:val="24"/>
              </w:rPr>
              <w:t>PERSON SPECIFICATION</w:t>
            </w:r>
          </w:p>
          <w:p w14:paraId="45402835" w14:textId="77777777" w:rsidR="0050749F" w:rsidRDefault="0050749F">
            <w:pPr>
              <w:jc w:val="center"/>
              <w:rPr>
                <w:rFonts w:ascii="Trebuchet MS" w:hAnsi="Trebuchet MS" w:cs="Arial"/>
                <w:b/>
                <w:color w:val="FFFFFF"/>
                <w:szCs w:val="24"/>
              </w:rPr>
            </w:pPr>
          </w:p>
        </w:tc>
      </w:tr>
      <w:tr w:rsidR="0050749F" w14:paraId="6B503375" w14:textId="77777777">
        <w:tc>
          <w:tcPr>
            <w:tcW w:w="5340" w:type="dxa"/>
            <w:tcBorders>
              <w:top w:val="nil"/>
              <w:left w:val="nil"/>
              <w:bottom w:val="nil"/>
              <w:right w:val="nil"/>
            </w:tcBorders>
            <w:shd w:val="clear" w:color="auto" w:fill="FFFFFF"/>
          </w:tcPr>
          <w:p w14:paraId="1A600BA5" w14:textId="77777777" w:rsidR="0050749F" w:rsidRDefault="0050749F">
            <w:pPr>
              <w:rPr>
                <w:rFonts w:ascii="Trebuchet MS" w:hAnsi="Trebuchet MS" w:cs="Arial"/>
                <w:szCs w:val="24"/>
              </w:rPr>
            </w:pPr>
          </w:p>
          <w:p w14:paraId="71AB8AE9" w14:textId="77777777" w:rsidR="0050749F" w:rsidRDefault="002B2B6F">
            <w:pPr>
              <w:rPr>
                <w:rFonts w:ascii="Trebuchet MS" w:hAnsi="Trebuchet MS" w:cs="Arial"/>
                <w:b/>
                <w:szCs w:val="24"/>
              </w:rPr>
            </w:pPr>
            <w:r>
              <w:rPr>
                <w:rFonts w:ascii="Trebuchet MS" w:hAnsi="Trebuchet MS" w:cs="Arial"/>
                <w:b/>
                <w:szCs w:val="24"/>
              </w:rPr>
              <w:t>JOB TITLE:</w:t>
            </w:r>
          </w:p>
        </w:tc>
        <w:tc>
          <w:tcPr>
            <w:tcW w:w="1245" w:type="dxa"/>
            <w:tcBorders>
              <w:top w:val="nil"/>
              <w:left w:val="nil"/>
              <w:bottom w:val="nil"/>
              <w:right w:val="nil"/>
            </w:tcBorders>
            <w:shd w:val="clear" w:color="auto" w:fill="FFFFFF"/>
          </w:tcPr>
          <w:p w14:paraId="5CFD01E8" w14:textId="77777777" w:rsidR="0050749F" w:rsidRDefault="0050749F">
            <w:pPr>
              <w:rPr>
                <w:rFonts w:ascii="Trebuchet MS" w:hAnsi="Trebuchet MS" w:cs="Arial"/>
                <w:szCs w:val="24"/>
              </w:rPr>
            </w:pPr>
          </w:p>
          <w:p w14:paraId="713F0575" w14:textId="69827FBD" w:rsidR="0050749F" w:rsidRDefault="002B2B6F">
            <w:pPr>
              <w:rPr>
                <w:rFonts w:ascii="Trebuchet MS" w:hAnsi="Trebuchet MS" w:cs="Arial"/>
                <w:szCs w:val="24"/>
              </w:rPr>
            </w:pPr>
            <w:r>
              <w:rPr>
                <w:rFonts w:ascii="Trebuchet MS" w:hAnsi="Trebuchet MS" w:cs="Arial"/>
                <w:szCs w:val="24"/>
              </w:rPr>
              <w:t>Political O</w:t>
            </w:r>
            <w:r w:rsidR="00502BF1">
              <w:rPr>
                <w:rFonts w:ascii="Trebuchet MS" w:hAnsi="Trebuchet MS" w:cs="Arial"/>
                <w:szCs w:val="24"/>
              </w:rPr>
              <w:t>fficer</w:t>
            </w:r>
            <w:r>
              <w:rPr>
                <w:rFonts w:ascii="Trebuchet MS" w:hAnsi="Trebuchet MS" w:cs="Arial"/>
                <w:szCs w:val="24"/>
              </w:rPr>
              <w:t xml:space="preserve">  </w:t>
            </w:r>
          </w:p>
          <w:p w14:paraId="19C15417" w14:textId="77777777" w:rsidR="0050749F" w:rsidRDefault="0050749F">
            <w:pPr>
              <w:rPr>
                <w:rFonts w:ascii="Trebuchet MS" w:hAnsi="Trebuchet MS" w:cs="Arial"/>
                <w:szCs w:val="24"/>
              </w:rPr>
            </w:pPr>
          </w:p>
        </w:tc>
        <w:tc>
          <w:tcPr>
            <w:tcW w:w="962" w:type="dxa"/>
            <w:tcBorders>
              <w:top w:val="nil"/>
              <w:left w:val="nil"/>
              <w:bottom w:val="nil"/>
              <w:right w:val="nil"/>
            </w:tcBorders>
            <w:shd w:val="clear" w:color="auto" w:fill="FFFFFF"/>
          </w:tcPr>
          <w:p w14:paraId="28C3B020" w14:textId="77777777" w:rsidR="0050749F" w:rsidRDefault="0050749F">
            <w:pPr>
              <w:rPr>
                <w:rFonts w:ascii="Trebuchet MS" w:hAnsi="Trebuchet MS" w:cs="Arial"/>
                <w:szCs w:val="24"/>
              </w:rPr>
            </w:pPr>
          </w:p>
          <w:p w14:paraId="7648972F" w14:textId="77777777" w:rsidR="0050749F" w:rsidRDefault="002B2B6F">
            <w:pPr>
              <w:rPr>
                <w:rFonts w:ascii="Trebuchet MS" w:hAnsi="Trebuchet MS" w:cs="Arial"/>
                <w:b/>
                <w:szCs w:val="24"/>
              </w:rPr>
            </w:pPr>
            <w:r>
              <w:rPr>
                <w:rFonts w:ascii="Trebuchet MS" w:hAnsi="Trebuchet MS" w:cs="Arial"/>
                <w:b/>
                <w:szCs w:val="24"/>
              </w:rPr>
              <w:t>POST NOs:</w:t>
            </w:r>
          </w:p>
        </w:tc>
        <w:tc>
          <w:tcPr>
            <w:tcW w:w="2516" w:type="dxa"/>
            <w:tcBorders>
              <w:top w:val="nil"/>
              <w:left w:val="nil"/>
              <w:bottom w:val="nil"/>
              <w:right w:val="nil"/>
            </w:tcBorders>
            <w:shd w:val="clear" w:color="auto" w:fill="FFFFFF"/>
          </w:tcPr>
          <w:p w14:paraId="59DCE4ED" w14:textId="77777777" w:rsidR="0050749F" w:rsidRDefault="0050749F">
            <w:pPr>
              <w:pStyle w:val="Header"/>
              <w:rPr>
                <w:rFonts w:ascii="Trebuchet MS" w:hAnsi="Trebuchet MS" w:cs="Arial"/>
                <w:szCs w:val="24"/>
              </w:rPr>
            </w:pPr>
          </w:p>
          <w:p w14:paraId="0A4745DF" w14:textId="77777777" w:rsidR="0050749F" w:rsidRDefault="00F811E6">
            <w:pPr>
              <w:pStyle w:val="Header"/>
              <w:rPr>
                <w:rFonts w:ascii="Trebuchet MS" w:hAnsi="Trebuchet MS" w:cs="Arial"/>
                <w:szCs w:val="24"/>
              </w:rPr>
            </w:pPr>
            <w:r>
              <w:rPr>
                <w:rFonts w:ascii="Trebuchet MS" w:hAnsi="Trebuchet MS" w:cs="Arial"/>
                <w:szCs w:val="24"/>
              </w:rPr>
              <w:t>BSS10</w:t>
            </w:r>
          </w:p>
        </w:tc>
      </w:tr>
      <w:tr w:rsidR="0050749F" w14:paraId="0C2F2BBC" w14:textId="77777777">
        <w:tc>
          <w:tcPr>
            <w:tcW w:w="5340" w:type="dxa"/>
            <w:tcBorders>
              <w:top w:val="nil"/>
              <w:left w:val="nil"/>
              <w:bottom w:val="nil"/>
              <w:right w:val="nil"/>
            </w:tcBorders>
            <w:shd w:val="clear" w:color="auto" w:fill="FFFFFF"/>
          </w:tcPr>
          <w:p w14:paraId="7ED2F939" w14:textId="77777777" w:rsidR="0050749F" w:rsidRDefault="0050749F">
            <w:pPr>
              <w:rPr>
                <w:rFonts w:ascii="Trebuchet MS" w:hAnsi="Trebuchet MS" w:cs="Arial"/>
                <w:szCs w:val="24"/>
              </w:rPr>
            </w:pPr>
          </w:p>
          <w:p w14:paraId="7EB00B4C" w14:textId="77777777" w:rsidR="0050749F" w:rsidRDefault="002B2B6F">
            <w:pPr>
              <w:pStyle w:val="Heading2"/>
              <w:rPr>
                <w:rFonts w:ascii="Trebuchet MS" w:hAnsi="Trebuchet MS" w:cs="Arial"/>
                <w:sz w:val="24"/>
                <w:szCs w:val="24"/>
              </w:rPr>
            </w:pPr>
            <w:r>
              <w:rPr>
                <w:rFonts w:ascii="Trebuchet MS" w:hAnsi="Trebuchet MS" w:cs="Arial"/>
                <w:sz w:val="24"/>
                <w:szCs w:val="24"/>
              </w:rPr>
              <w:t>ESSENTIAL</w:t>
            </w:r>
          </w:p>
        </w:tc>
        <w:tc>
          <w:tcPr>
            <w:tcW w:w="4723" w:type="dxa"/>
            <w:gridSpan w:val="3"/>
            <w:tcBorders>
              <w:top w:val="nil"/>
              <w:left w:val="nil"/>
              <w:bottom w:val="nil"/>
              <w:right w:val="nil"/>
            </w:tcBorders>
            <w:shd w:val="clear" w:color="auto" w:fill="FFFFFF"/>
          </w:tcPr>
          <w:p w14:paraId="42AE4BBC" w14:textId="77777777" w:rsidR="0050749F" w:rsidRDefault="0050749F">
            <w:pPr>
              <w:rPr>
                <w:rFonts w:ascii="Trebuchet MS" w:hAnsi="Trebuchet MS" w:cs="Arial"/>
                <w:szCs w:val="24"/>
              </w:rPr>
            </w:pPr>
          </w:p>
          <w:p w14:paraId="339C3F25" w14:textId="77777777" w:rsidR="0050749F" w:rsidRDefault="002B2B6F">
            <w:pPr>
              <w:pStyle w:val="Heading2"/>
              <w:rPr>
                <w:rFonts w:ascii="Trebuchet MS" w:hAnsi="Trebuchet MS" w:cs="Arial"/>
                <w:sz w:val="24"/>
                <w:szCs w:val="24"/>
              </w:rPr>
            </w:pPr>
            <w:r>
              <w:rPr>
                <w:rFonts w:ascii="Trebuchet MS" w:hAnsi="Trebuchet MS" w:cs="Arial"/>
                <w:sz w:val="24"/>
                <w:szCs w:val="24"/>
              </w:rPr>
              <w:t>DESIRABLE</w:t>
            </w:r>
          </w:p>
        </w:tc>
      </w:tr>
      <w:tr w:rsidR="0050749F" w14:paraId="0E5687C1" w14:textId="77777777">
        <w:trPr>
          <w:cantSplit/>
        </w:trPr>
        <w:tc>
          <w:tcPr>
            <w:tcW w:w="10063" w:type="dxa"/>
            <w:gridSpan w:val="4"/>
            <w:tcBorders>
              <w:top w:val="nil"/>
              <w:left w:val="nil"/>
              <w:bottom w:val="nil"/>
              <w:right w:val="nil"/>
            </w:tcBorders>
            <w:shd w:val="clear" w:color="auto" w:fill="FFFFFF"/>
          </w:tcPr>
          <w:p w14:paraId="08AD951B" w14:textId="77777777" w:rsidR="0050749F" w:rsidRDefault="0050749F">
            <w:pPr>
              <w:rPr>
                <w:rFonts w:ascii="Trebuchet MS" w:hAnsi="Trebuchet MS" w:cs="Arial"/>
                <w:szCs w:val="24"/>
              </w:rPr>
            </w:pPr>
          </w:p>
          <w:p w14:paraId="063DDD11" w14:textId="77777777" w:rsidR="0050749F" w:rsidRDefault="002B2B6F">
            <w:pPr>
              <w:rPr>
                <w:rFonts w:ascii="Trebuchet MS" w:hAnsi="Trebuchet MS" w:cs="Arial"/>
                <w:b/>
                <w:szCs w:val="24"/>
              </w:rPr>
            </w:pPr>
            <w:r>
              <w:rPr>
                <w:rFonts w:ascii="Trebuchet MS" w:hAnsi="Trebuchet MS" w:cs="Arial"/>
                <w:b/>
                <w:szCs w:val="24"/>
              </w:rPr>
              <w:t>Skills</w:t>
            </w:r>
          </w:p>
        </w:tc>
      </w:tr>
      <w:tr w:rsidR="0050749F" w14:paraId="7BF9694F" w14:textId="77777777">
        <w:tc>
          <w:tcPr>
            <w:tcW w:w="5340" w:type="dxa"/>
            <w:tcBorders>
              <w:top w:val="nil"/>
              <w:left w:val="nil"/>
              <w:bottom w:val="nil"/>
              <w:right w:val="nil"/>
            </w:tcBorders>
            <w:shd w:val="clear" w:color="auto" w:fill="FFFFFF"/>
          </w:tcPr>
          <w:p w14:paraId="06F52C50" w14:textId="052D43E9" w:rsidR="0057088C" w:rsidRDefault="002B2B6F" w:rsidP="00322706">
            <w:pPr>
              <w:numPr>
                <w:ilvl w:val="0"/>
                <w:numId w:val="3"/>
              </w:numPr>
              <w:rPr>
                <w:rFonts w:ascii="Trebuchet MS" w:hAnsi="Trebuchet MS" w:cs="Arial"/>
                <w:szCs w:val="24"/>
              </w:rPr>
            </w:pPr>
            <w:r w:rsidRPr="005815FC">
              <w:rPr>
                <w:rFonts w:ascii="Trebuchet MS" w:hAnsi="Trebuchet MS" w:cs="Arial"/>
                <w:szCs w:val="24"/>
              </w:rPr>
              <w:t>Ability to plan and execute organising</w:t>
            </w:r>
            <w:r w:rsidR="005815FC" w:rsidRPr="005815FC">
              <w:rPr>
                <w:rFonts w:ascii="Trebuchet MS" w:hAnsi="Trebuchet MS" w:cs="Arial"/>
                <w:szCs w:val="24"/>
              </w:rPr>
              <w:t xml:space="preserve"> projects and political</w:t>
            </w:r>
            <w:r w:rsidRPr="005815FC">
              <w:rPr>
                <w:rFonts w:ascii="Trebuchet MS" w:hAnsi="Trebuchet MS" w:cs="Arial"/>
                <w:szCs w:val="24"/>
              </w:rPr>
              <w:t xml:space="preserve"> campaigns that meet</w:t>
            </w:r>
            <w:r w:rsidR="005815FC" w:rsidRPr="005815FC">
              <w:rPr>
                <w:rFonts w:ascii="Trebuchet MS" w:hAnsi="Trebuchet MS" w:cs="Arial"/>
                <w:szCs w:val="24"/>
              </w:rPr>
              <w:t xml:space="preserve"> TSSA</w:t>
            </w:r>
            <w:r w:rsidR="00EC4D5D">
              <w:rPr>
                <w:rFonts w:ascii="Trebuchet MS" w:hAnsi="Trebuchet MS" w:cs="Arial"/>
                <w:szCs w:val="24"/>
              </w:rPr>
              <w:t xml:space="preserve">s </w:t>
            </w:r>
            <w:r w:rsidR="002C070C">
              <w:rPr>
                <w:rFonts w:ascii="Trebuchet MS" w:hAnsi="Trebuchet MS" w:cs="Arial"/>
                <w:szCs w:val="24"/>
              </w:rPr>
              <w:t>strategic</w:t>
            </w:r>
            <w:r w:rsidR="00EC4D5D">
              <w:rPr>
                <w:rFonts w:ascii="Trebuchet MS" w:hAnsi="Trebuchet MS" w:cs="Arial"/>
                <w:szCs w:val="24"/>
              </w:rPr>
              <w:t xml:space="preserve"> outcomes </w:t>
            </w:r>
          </w:p>
          <w:p w14:paraId="06B19C6F" w14:textId="77777777" w:rsidR="00062577" w:rsidRDefault="00062577" w:rsidP="00062577">
            <w:pPr>
              <w:numPr>
                <w:ilvl w:val="0"/>
                <w:numId w:val="17"/>
              </w:numPr>
              <w:rPr>
                <w:rFonts w:ascii="Trebuchet MS" w:hAnsi="Trebuchet MS" w:cs="Arial"/>
                <w:szCs w:val="24"/>
              </w:rPr>
            </w:pPr>
            <w:r>
              <w:rPr>
                <w:rFonts w:ascii="Trebuchet MS" w:hAnsi="Trebuchet MS" w:cs="Arial"/>
                <w:szCs w:val="24"/>
              </w:rPr>
              <w:t>Project management skills</w:t>
            </w:r>
          </w:p>
          <w:p w14:paraId="66CAF79C" w14:textId="77777777" w:rsidR="0050749F" w:rsidRDefault="0050749F">
            <w:pPr>
              <w:rPr>
                <w:rFonts w:ascii="Trebuchet MS" w:hAnsi="Trebuchet MS" w:cs="Arial"/>
                <w:szCs w:val="24"/>
              </w:rPr>
            </w:pPr>
          </w:p>
          <w:p w14:paraId="1389F8BC" w14:textId="77777777" w:rsidR="0050749F" w:rsidRDefault="002B2B6F">
            <w:pPr>
              <w:numPr>
                <w:ilvl w:val="0"/>
                <w:numId w:val="4"/>
              </w:numPr>
              <w:rPr>
                <w:rFonts w:ascii="Trebuchet MS" w:hAnsi="Trebuchet MS" w:cs="Arial"/>
                <w:szCs w:val="24"/>
              </w:rPr>
            </w:pPr>
            <w:r>
              <w:rPr>
                <w:rFonts w:ascii="Trebuchet MS" w:hAnsi="Trebuchet MS" w:cs="Arial"/>
                <w:szCs w:val="24"/>
              </w:rPr>
              <w:t>Ability to identify, support, mentor, develop and motivate lay reps, activists and community and political volunteers</w:t>
            </w:r>
          </w:p>
          <w:p w14:paraId="2F180EB4" w14:textId="77777777" w:rsidR="0050749F" w:rsidRDefault="0050749F">
            <w:pPr>
              <w:rPr>
                <w:rFonts w:ascii="Trebuchet MS" w:hAnsi="Trebuchet MS" w:cs="Arial"/>
                <w:szCs w:val="24"/>
              </w:rPr>
            </w:pPr>
          </w:p>
          <w:p w14:paraId="48F8D107" w14:textId="03F24206" w:rsidR="0050749F" w:rsidRDefault="002B2B6F">
            <w:pPr>
              <w:numPr>
                <w:ilvl w:val="0"/>
                <w:numId w:val="7"/>
              </w:numPr>
              <w:rPr>
                <w:rFonts w:ascii="Trebuchet MS" w:hAnsi="Trebuchet MS" w:cs="Arial"/>
                <w:szCs w:val="24"/>
              </w:rPr>
            </w:pPr>
            <w:r>
              <w:rPr>
                <w:rFonts w:ascii="Trebuchet MS" w:hAnsi="Trebuchet MS" w:cs="Arial"/>
                <w:szCs w:val="24"/>
              </w:rPr>
              <w:t>Ability to provide leadership for activists and volunteers to help deliver the</w:t>
            </w:r>
            <w:r w:rsidR="005815FC">
              <w:rPr>
                <w:rFonts w:ascii="Trebuchet MS" w:hAnsi="Trebuchet MS" w:cs="Arial"/>
                <w:szCs w:val="24"/>
              </w:rPr>
              <w:t xml:space="preserve"> political</w:t>
            </w:r>
            <w:r>
              <w:rPr>
                <w:rFonts w:ascii="Trebuchet MS" w:hAnsi="Trebuchet MS" w:cs="Arial"/>
                <w:szCs w:val="24"/>
              </w:rPr>
              <w:t xml:space="preserve"> outcomes of the </w:t>
            </w:r>
            <w:r w:rsidR="005815FC">
              <w:rPr>
                <w:rFonts w:ascii="Trebuchet MS" w:hAnsi="Trebuchet MS" w:cs="Arial"/>
                <w:szCs w:val="24"/>
              </w:rPr>
              <w:t>organisation</w:t>
            </w:r>
          </w:p>
          <w:p w14:paraId="0C77D7E2" w14:textId="77777777" w:rsidR="0050749F" w:rsidRDefault="0050749F">
            <w:pPr>
              <w:rPr>
                <w:rFonts w:ascii="Trebuchet MS" w:hAnsi="Trebuchet MS" w:cs="Arial"/>
                <w:szCs w:val="24"/>
              </w:rPr>
            </w:pPr>
          </w:p>
          <w:p w14:paraId="6CA1A083" w14:textId="77777777" w:rsidR="0050749F" w:rsidRDefault="002B2B6F">
            <w:pPr>
              <w:numPr>
                <w:ilvl w:val="0"/>
                <w:numId w:val="7"/>
              </w:numPr>
              <w:rPr>
                <w:rFonts w:ascii="Trebuchet MS" w:hAnsi="Trebuchet MS" w:cs="Arial"/>
                <w:szCs w:val="24"/>
              </w:rPr>
            </w:pPr>
            <w:r>
              <w:rPr>
                <w:rFonts w:ascii="Trebuchet MS" w:hAnsi="Trebuchet MS" w:cs="Arial"/>
                <w:szCs w:val="24"/>
              </w:rPr>
              <w:t>Able to deliver training on political  organising to activists and volunteers</w:t>
            </w:r>
          </w:p>
          <w:p w14:paraId="0F97B043" w14:textId="77777777" w:rsidR="0050749F" w:rsidRDefault="0050749F">
            <w:pPr>
              <w:rPr>
                <w:rFonts w:ascii="Trebuchet MS" w:hAnsi="Trebuchet MS" w:cs="Arial"/>
                <w:szCs w:val="24"/>
              </w:rPr>
            </w:pPr>
          </w:p>
          <w:p w14:paraId="4951B8C1" w14:textId="77777777" w:rsidR="0050749F" w:rsidRDefault="002B2B6F">
            <w:pPr>
              <w:numPr>
                <w:ilvl w:val="0"/>
                <w:numId w:val="5"/>
              </w:numPr>
              <w:rPr>
                <w:rFonts w:ascii="Trebuchet MS" w:hAnsi="Trebuchet MS" w:cs="Arial"/>
                <w:szCs w:val="24"/>
              </w:rPr>
            </w:pPr>
            <w:r>
              <w:rPr>
                <w:rFonts w:ascii="Trebuchet MS" w:hAnsi="Trebuchet MS" w:cs="Arial"/>
                <w:szCs w:val="24"/>
              </w:rPr>
              <w:t>Ability to influence others</w:t>
            </w:r>
          </w:p>
          <w:p w14:paraId="5F29A9B7" w14:textId="77777777" w:rsidR="0050749F" w:rsidRDefault="0050749F">
            <w:pPr>
              <w:rPr>
                <w:rFonts w:ascii="Trebuchet MS" w:hAnsi="Trebuchet MS" w:cs="Arial"/>
                <w:szCs w:val="24"/>
              </w:rPr>
            </w:pPr>
          </w:p>
          <w:p w14:paraId="5C60B702" w14:textId="77777777" w:rsidR="0050749F" w:rsidRDefault="002B2B6F">
            <w:pPr>
              <w:numPr>
                <w:ilvl w:val="0"/>
                <w:numId w:val="6"/>
              </w:numPr>
              <w:rPr>
                <w:rFonts w:ascii="Trebuchet MS" w:hAnsi="Trebuchet MS" w:cs="Arial"/>
                <w:szCs w:val="24"/>
              </w:rPr>
            </w:pPr>
            <w:r>
              <w:rPr>
                <w:rFonts w:ascii="Trebuchet MS" w:hAnsi="Trebuchet MS" w:cs="Arial"/>
                <w:szCs w:val="24"/>
              </w:rPr>
              <w:t>Well-developed analytical and problem solving skills</w:t>
            </w:r>
          </w:p>
          <w:p w14:paraId="0559A64A" w14:textId="77777777" w:rsidR="0050749F" w:rsidRDefault="0050749F">
            <w:pPr>
              <w:rPr>
                <w:rFonts w:ascii="Trebuchet MS" w:hAnsi="Trebuchet MS" w:cs="Arial"/>
                <w:szCs w:val="24"/>
              </w:rPr>
            </w:pPr>
          </w:p>
          <w:p w14:paraId="5B4D2133" w14:textId="77777777" w:rsidR="0050749F" w:rsidRDefault="002B2B6F">
            <w:pPr>
              <w:numPr>
                <w:ilvl w:val="0"/>
                <w:numId w:val="7"/>
              </w:numPr>
              <w:rPr>
                <w:rFonts w:ascii="Trebuchet MS" w:hAnsi="Trebuchet MS" w:cs="Arial"/>
                <w:szCs w:val="24"/>
              </w:rPr>
            </w:pPr>
            <w:r>
              <w:rPr>
                <w:rFonts w:ascii="Trebuchet MS" w:hAnsi="Trebuchet MS" w:cs="Arial"/>
                <w:szCs w:val="24"/>
              </w:rPr>
              <w:t>Advanced networking skills</w:t>
            </w:r>
          </w:p>
          <w:p w14:paraId="38FF83D6" w14:textId="77777777" w:rsidR="0050749F" w:rsidRDefault="0050749F">
            <w:pPr>
              <w:rPr>
                <w:rFonts w:ascii="Trebuchet MS" w:hAnsi="Trebuchet MS" w:cs="Arial"/>
                <w:szCs w:val="24"/>
              </w:rPr>
            </w:pPr>
          </w:p>
          <w:p w14:paraId="3D716835" w14:textId="77777777" w:rsidR="0050749F" w:rsidRDefault="002B2B6F">
            <w:pPr>
              <w:numPr>
                <w:ilvl w:val="0"/>
                <w:numId w:val="8"/>
              </w:numPr>
              <w:rPr>
                <w:rFonts w:ascii="Trebuchet MS" w:hAnsi="Trebuchet MS" w:cs="Arial"/>
                <w:szCs w:val="24"/>
              </w:rPr>
            </w:pPr>
            <w:r>
              <w:rPr>
                <w:rFonts w:ascii="Trebuchet MS" w:hAnsi="Trebuchet MS" w:cs="Arial"/>
                <w:szCs w:val="24"/>
              </w:rPr>
              <w:t>Good verbal and written communication skills with the ability to communicate effectively with a range of audiences</w:t>
            </w:r>
          </w:p>
          <w:p w14:paraId="42B78D53" w14:textId="77777777" w:rsidR="0050749F" w:rsidRDefault="0050749F">
            <w:pPr>
              <w:rPr>
                <w:rFonts w:ascii="Trebuchet MS" w:hAnsi="Trebuchet MS" w:cs="Arial"/>
                <w:szCs w:val="24"/>
              </w:rPr>
            </w:pPr>
          </w:p>
          <w:p w14:paraId="16B57B5A" w14:textId="77777777" w:rsidR="0050749F" w:rsidRDefault="002B2B6F">
            <w:pPr>
              <w:numPr>
                <w:ilvl w:val="0"/>
                <w:numId w:val="9"/>
              </w:numPr>
              <w:rPr>
                <w:rFonts w:ascii="Trebuchet MS" w:hAnsi="Trebuchet MS" w:cs="Arial"/>
                <w:szCs w:val="24"/>
              </w:rPr>
            </w:pPr>
            <w:r>
              <w:rPr>
                <w:rFonts w:ascii="Trebuchet MS" w:hAnsi="Trebuchet MS" w:cs="Arial"/>
                <w:szCs w:val="24"/>
              </w:rPr>
              <w:t>Public speaking and presentation skills (incl. Use of visual aids)</w:t>
            </w:r>
          </w:p>
          <w:p w14:paraId="4B49E923" w14:textId="77777777" w:rsidR="0050749F" w:rsidRDefault="0050749F">
            <w:pPr>
              <w:rPr>
                <w:rFonts w:ascii="Trebuchet MS" w:hAnsi="Trebuchet MS" w:cs="Arial"/>
                <w:szCs w:val="24"/>
              </w:rPr>
            </w:pPr>
          </w:p>
          <w:p w14:paraId="6D81BB74" w14:textId="77777777" w:rsidR="0050749F" w:rsidRDefault="002B2B6F">
            <w:pPr>
              <w:numPr>
                <w:ilvl w:val="0"/>
                <w:numId w:val="10"/>
              </w:numPr>
              <w:rPr>
                <w:rFonts w:ascii="Trebuchet MS" w:hAnsi="Trebuchet MS" w:cs="Arial"/>
                <w:szCs w:val="24"/>
              </w:rPr>
            </w:pPr>
            <w:r>
              <w:rPr>
                <w:rFonts w:ascii="Trebuchet MS" w:hAnsi="Trebuchet MS" w:cs="Arial"/>
                <w:szCs w:val="24"/>
              </w:rPr>
              <w:t xml:space="preserve">Computer literate including Microsoft Word, Excel, PowerPoint, Outlook, use of internet </w:t>
            </w:r>
          </w:p>
          <w:p w14:paraId="250145E2" w14:textId="77777777" w:rsidR="0050749F" w:rsidRDefault="0050749F">
            <w:pPr>
              <w:rPr>
                <w:rFonts w:ascii="Trebuchet MS" w:hAnsi="Trebuchet MS" w:cs="Arial"/>
                <w:szCs w:val="24"/>
              </w:rPr>
            </w:pPr>
          </w:p>
          <w:p w14:paraId="3CE2A294" w14:textId="7FDBA1BD" w:rsidR="0050749F" w:rsidRDefault="002B2B6F">
            <w:pPr>
              <w:numPr>
                <w:ilvl w:val="0"/>
                <w:numId w:val="18"/>
              </w:numPr>
              <w:rPr>
                <w:rFonts w:ascii="Trebuchet MS" w:hAnsi="Trebuchet MS" w:cs="Arial"/>
                <w:szCs w:val="24"/>
              </w:rPr>
            </w:pPr>
            <w:r>
              <w:rPr>
                <w:rFonts w:ascii="Trebuchet MS" w:hAnsi="Trebuchet MS" w:cs="Arial"/>
                <w:szCs w:val="24"/>
              </w:rPr>
              <w:t xml:space="preserve">Ability to develop constructive relationships with members, activists, key </w:t>
            </w:r>
            <w:r w:rsidR="005815FC">
              <w:rPr>
                <w:rFonts w:ascii="Trebuchet MS" w:hAnsi="Trebuchet MS" w:cs="Arial"/>
                <w:szCs w:val="24"/>
              </w:rPr>
              <w:t xml:space="preserve">stakeholders </w:t>
            </w:r>
            <w:r>
              <w:rPr>
                <w:rFonts w:ascii="Trebuchet MS" w:hAnsi="Trebuchet MS" w:cs="Arial"/>
                <w:szCs w:val="24"/>
              </w:rPr>
              <w:t>s in politics, business and the community</w:t>
            </w:r>
          </w:p>
          <w:p w14:paraId="5D83D970" w14:textId="77777777" w:rsidR="009D7018" w:rsidRDefault="009D7018">
            <w:pPr>
              <w:numPr>
                <w:ilvl w:val="0"/>
                <w:numId w:val="18"/>
              </w:numPr>
              <w:rPr>
                <w:rFonts w:ascii="Trebuchet MS" w:hAnsi="Trebuchet MS" w:cs="Arial"/>
                <w:szCs w:val="24"/>
              </w:rPr>
            </w:pPr>
            <w:r>
              <w:rPr>
                <w:rFonts w:ascii="Trebuchet MS" w:hAnsi="Trebuchet MS" w:cs="Arial"/>
                <w:szCs w:val="24"/>
              </w:rPr>
              <w:t>Ability to work as part of a team</w:t>
            </w:r>
          </w:p>
          <w:p w14:paraId="26397714" w14:textId="77777777" w:rsidR="0050749F" w:rsidRDefault="0050749F">
            <w:pPr>
              <w:rPr>
                <w:rFonts w:ascii="Trebuchet MS" w:hAnsi="Trebuchet MS" w:cs="Arial"/>
                <w:szCs w:val="24"/>
              </w:rPr>
            </w:pPr>
          </w:p>
          <w:p w14:paraId="059A087F" w14:textId="77777777" w:rsidR="0050749F" w:rsidRDefault="0057088C">
            <w:r>
              <w:fldChar w:fldCharType="begin"/>
            </w:r>
            <w:r w:rsidR="002B2B6F">
              <w:instrText>FILLIN ""</w:instrText>
            </w:r>
            <w:r>
              <w:fldChar w:fldCharType="end"/>
            </w:r>
          </w:p>
        </w:tc>
        <w:tc>
          <w:tcPr>
            <w:tcW w:w="4723" w:type="dxa"/>
            <w:gridSpan w:val="3"/>
            <w:tcBorders>
              <w:top w:val="nil"/>
              <w:left w:val="nil"/>
              <w:bottom w:val="nil"/>
              <w:right w:val="nil"/>
            </w:tcBorders>
            <w:shd w:val="clear" w:color="auto" w:fill="FFFFFF"/>
          </w:tcPr>
          <w:p w14:paraId="01449588" w14:textId="77777777" w:rsidR="0050749F" w:rsidRDefault="002B2B6F">
            <w:pPr>
              <w:numPr>
                <w:ilvl w:val="0"/>
                <w:numId w:val="17"/>
              </w:numPr>
              <w:rPr>
                <w:rFonts w:ascii="Trebuchet MS" w:hAnsi="Trebuchet MS" w:cs="Arial"/>
                <w:szCs w:val="24"/>
              </w:rPr>
            </w:pPr>
            <w:r>
              <w:rPr>
                <w:rFonts w:ascii="Trebuchet MS" w:hAnsi="Trebuchet MS" w:cs="Arial"/>
                <w:szCs w:val="24"/>
              </w:rPr>
              <w:t>Able to use website content management systems</w:t>
            </w:r>
          </w:p>
          <w:p w14:paraId="3F292805" w14:textId="77777777" w:rsidR="0050749F" w:rsidRDefault="0050749F">
            <w:pPr>
              <w:rPr>
                <w:rFonts w:ascii="Trebuchet MS" w:hAnsi="Trebuchet MS" w:cs="Arial"/>
                <w:szCs w:val="24"/>
              </w:rPr>
            </w:pPr>
          </w:p>
          <w:p w14:paraId="28F128B4" w14:textId="77777777" w:rsidR="0050749F" w:rsidRPr="00062577" w:rsidRDefault="002B2B6F" w:rsidP="00062577">
            <w:pPr>
              <w:numPr>
                <w:ilvl w:val="0"/>
                <w:numId w:val="17"/>
              </w:numPr>
              <w:rPr>
                <w:rFonts w:ascii="Trebuchet MS" w:hAnsi="Trebuchet MS" w:cs="Arial"/>
                <w:szCs w:val="24"/>
              </w:rPr>
            </w:pPr>
            <w:r w:rsidRPr="00062577">
              <w:rPr>
                <w:rFonts w:ascii="Trebuchet MS" w:hAnsi="Trebuchet MS" w:cs="Arial"/>
                <w:szCs w:val="24"/>
              </w:rPr>
              <w:t>Knowledge of membership and contact database systems</w:t>
            </w:r>
          </w:p>
          <w:p w14:paraId="46B33B03" w14:textId="77777777" w:rsidR="0050749F" w:rsidRDefault="0050749F">
            <w:pPr>
              <w:pStyle w:val="ListParagraph"/>
              <w:rPr>
                <w:rFonts w:ascii="Trebuchet MS" w:hAnsi="Trebuchet MS" w:cs="Arial"/>
                <w:szCs w:val="24"/>
              </w:rPr>
            </w:pPr>
          </w:p>
          <w:p w14:paraId="64EBAFB7" w14:textId="77777777" w:rsidR="0050749F" w:rsidRDefault="002B2B6F">
            <w:pPr>
              <w:numPr>
                <w:ilvl w:val="0"/>
                <w:numId w:val="17"/>
              </w:numPr>
              <w:rPr>
                <w:rFonts w:ascii="Trebuchet MS" w:hAnsi="Trebuchet MS" w:cs="Arial"/>
                <w:szCs w:val="24"/>
              </w:rPr>
            </w:pPr>
            <w:r>
              <w:rPr>
                <w:rFonts w:ascii="Trebuchet MS" w:hAnsi="Trebuchet MS" w:cs="Arial"/>
                <w:szCs w:val="24"/>
              </w:rPr>
              <w:t xml:space="preserve">Able to handle tension and conflict with those who may hold opposing beliefs and views </w:t>
            </w:r>
          </w:p>
          <w:p w14:paraId="40C0E037" w14:textId="77777777" w:rsidR="0050749F" w:rsidRDefault="0050749F">
            <w:pPr>
              <w:rPr>
                <w:rFonts w:ascii="Trebuchet MS" w:hAnsi="Trebuchet MS" w:cs="Arial"/>
                <w:szCs w:val="24"/>
              </w:rPr>
            </w:pPr>
          </w:p>
          <w:p w14:paraId="42666490" w14:textId="77777777" w:rsidR="0050749F" w:rsidRDefault="0050749F">
            <w:pPr>
              <w:rPr>
                <w:rFonts w:ascii="Trebuchet MS" w:hAnsi="Trebuchet MS" w:cs="Arial"/>
                <w:szCs w:val="24"/>
              </w:rPr>
            </w:pPr>
          </w:p>
          <w:p w14:paraId="6D2CC632" w14:textId="77777777" w:rsidR="0050749F" w:rsidRDefault="0050749F">
            <w:pPr>
              <w:rPr>
                <w:rFonts w:ascii="Trebuchet MS" w:hAnsi="Trebuchet MS" w:cs="Arial"/>
                <w:szCs w:val="24"/>
              </w:rPr>
            </w:pPr>
          </w:p>
          <w:p w14:paraId="69BC5CDB" w14:textId="77777777" w:rsidR="0050749F" w:rsidRDefault="0050749F">
            <w:pPr>
              <w:rPr>
                <w:rFonts w:ascii="Trebuchet MS" w:hAnsi="Trebuchet MS" w:cs="Arial"/>
                <w:szCs w:val="24"/>
              </w:rPr>
            </w:pPr>
          </w:p>
          <w:p w14:paraId="7A431E96" w14:textId="77777777" w:rsidR="0050749F" w:rsidRDefault="0050749F">
            <w:pPr>
              <w:rPr>
                <w:rFonts w:ascii="Trebuchet MS" w:hAnsi="Trebuchet MS" w:cs="Arial"/>
                <w:szCs w:val="24"/>
              </w:rPr>
            </w:pPr>
          </w:p>
        </w:tc>
      </w:tr>
      <w:tr w:rsidR="0050749F" w14:paraId="7824EA0B" w14:textId="77777777">
        <w:trPr>
          <w:cantSplit/>
        </w:trPr>
        <w:tc>
          <w:tcPr>
            <w:tcW w:w="10063" w:type="dxa"/>
            <w:gridSpan w:val="4"/>
            <w:tcBorders>
              <w:top w:val="nil"/>
              <w:left w:val="nil"/>
              <w:bottom w:val="nil"/>
              <w:right w:val="nil"/>
            </w:tcBorders>
            <w:shd w:val="clear" w:color="auto" w:fill="FFFFFF"/>
          </w:tcPr>
          <w:p w14:paraId="2A49EF9D" w14:textId="77777777" w:rsidR="0050749F" w:rsidRDefault="0050749F">
            <w:pPr>
              <w:pStyle w:val="Heading3"/>
              <w:rPr>
                <w:rFonts w:ascii="Trebuchet MS" w:hAnsi="Trebuchet MS" w:cs="Arial"/>
                <w:szCs w:val="24"/>
              </w:rPr>
            </w:pPr>
          </w:p>
          <w:p w14:paraId="717A33DF" w14:textId="77777777" w:rsidR="0050749F" w:rsidRDefault="002B2B6F">
            <w:pPr>
              <w:pStyle w:val="Heading3"/>
              <w:rPr>
                <w:rFonts w:ascii="Trebuchet MS" w:hAnsi="Trebuchet MS" w:cs="Arial"/>
                <w:szCs w:val="24"/>
              </w:rPr>
            </w:pPr>
            <w:r>
              <w:rPr>
                <w:rFonts w:ascii="Trebuchet MS" w:hAnsi="Trebuchet MS" w:cs="Arial"/>
                <w:szCs w:val="24"/>
              </w:rPr>
              <w:t>Knowledge and Experience</w:t>
            </w:r>
          </w:p>
        </w:tc>
      </w:tr>
      <w:tr w:rsidR="0050749F" w14:paraId="1A971881" w14:textId="77777777">
        <w:tc>
          <w:tcPr>
            <w:tcW w:w="5340" w:type="dxa"/>
            <w:tcBorders>
              <w:top w:val="nil"/>
              <w:left w:val="nil"/>
              <w:bottom w:val="nil"/>
              <w:right w:val="nil"/>
            </w:tcBorders>
            <w:shd w:val="clear" w:color="auto" w:fill="FFFFFF"/>
          </w:tcPr>
          <w:p w14:paraId="3B33A7E6" w14:textId="77777777" w:rsidR="0050749F" w:rsidRDefault="002B2B6F">
            <w:pPr>
              <w:numPr>
                <w:ilvl w:val="0"/>
                <w:numId w:val="11"/>
              </w:numPr>
              <w:rPr>
                <w:rFonts w:ascii="Trebuchet MS" w:hAnsi="Trebuchet MS" w:cs="Arial"/>
                <w:szCs w:val="24"/>
              </w:rPr>
            </w:pPr>
            <w:r>
              <w:rPr>
                <w:rFonts w:ascii="Trebuchet MS" w:hAnsi="Trebuchet MS" w:cs="Arial"/>
                <w:szCs w:val="24"/>
              </w:rPr>
              <w:t>Good knowledge of employment, trade union and workplace issues, and trade union services</w:t>
            </w:r>
          </w:p>
          <w:p w14:paraId="47BCFECB" w14:textId="77777777" w:rsidR="0050749F" w:rsidRDefault="0050749F">
            <w:pPr>
              <w:rPr>
                <w:rFonts w:ascii="Trebuchet MS" w:hAnsi="Trebuchet MS" w:cs="Arial"/>
                <w:szCs w:val="24"/>
              </w:rPr>
            </w:pPr>
          </w:p>
          <w:p w14:paraId="38877C3A" w14:textId="77777777" w:rsidR="0050749F" w:rsidRDefault="002B2B6F">
            <w:pPr>
              <w:numPr>
                <w:ilvl w:val="0"/>
                <w:numId w:val="11"/>
              </w:numPr>
              <w:rPr>
                <w:rFonts w:ascii="Trebuchet MS" w:hAnsi="Trebuchet MS" w:cs="Arial"/>
                <w:szCs w:val="24"/>
              </w:rPr>
            </w:pPr>
            <w:r>
              <w:rPr>
                <w:rFonts w:ascii="Trebuchet MS" w:hAnsi="Trebuchet MS" w:cs="Arial"/>
                <w:szCs w:val="24"/>
              </w:rPr>
              <w:t>Good knowledge of political and parliamentary structures and how they should be used</w:t>
            </w:r>
          </w:p>
          <w:p w14:paraId="40B585AD" w14:textId="77777777" w:rsidR="0050749F" w:rsidRDefault="0050749F">
            <w:pPr>
              <w:rPr>
                <w:rFonts w:ascii="Trebuchet MS" w:hAnsi="Trebuchet MS" w:cs="Arial"/>
                <w:szCs w:val="24"/>
              </w:rPr>
            </w:pPr>
          </w:p>
          <w:p w14:paraId="0ED61811" w14:textId="77777777" w:rsidR="0050749F" w:rsidRDefault="002B2B6F">
            <w:pPr>
              <w:numPr>
                <w:ilvl w:val="0"/>
                <w:numId w:val="12"/>
              </w:numPr>
              <w:rPr>
                <w:rFonts w:ascii="Trebuchet MS" w:hAnsi="Trebuchet MS" w:cs="Arial"/>
                <w:szCs w:val="24"/>
              </w:rPr>
            </w:pPr>
            <w:r>
              <w:rPr>
                <w:rFonts w:ascii="Trebuchet MS" w:hAnsi="Trebuchet MS" w:cs="Arial"/>
                <w:szCs w:val="24"/>
              </w:rPr>
              <w:t>Good knowledge and experience of strategic organising and campaigning in a trade union, voluntary, political or community context</w:t>
            </w:r>
          </w:p>
          <w:p w14:paraId="4665EBF6" w14:textId="77777777" w:rsidR="0050749F" w:rsidRDefault="0050749F">
            <w:pPr>
              <w:rPr>
                <w:rFonts w:ascii="Trebuchet MS" w:hAnsi="Trebuchet MS" w:cs="Arial"/>
                <w:szCs w:val="24"/>
              </w:rPr>
            </w:pPr>
          </w:p>
          <w:p w14:paraId="4F1A2784" w14:textId="77777777" w:rsidR="0050749F" w:rsidRPr="00062577" w:rsidRDefault="002B2B6F" w:rsidP="00062577">
            <w:pPr>
              <w:numPr>
                <w:ilvl w:val="0"/>
                <w:numId w:val="12"/>
              </w:numPr>
              <w:rPr>
                <w:rFonts w:ascii="Trebuchet MS" w:hAnsi="Trebuchet MS" w:cs="Arial"/>
                <w:szCs w:val="24"/>
              </w:rPr>
            </w:pPr>
            <w:r w:rsidRPr="00062577">
              <w:rPr>
                <w:rFonts w:ascii="Trebuchet MS" w:hAnsi="Trebuchet MS" w:cs="Arial"/>
                <w:szCs w:val="24"/>
              </w:rPr>
              <w:t>Experience of devising and delivering training courses to activists and volunteers</w:t>
            </w:r>
          </w:p>
          <w:p w14:paraId="396AC30D" w14:textId="77777777" w:rsidR="0050749F" w:rsidRDefault="0050749F">
            <w:pPr>
              <w:rPr>
                <w:rFonts w:ascii="Trebuchet MS" w:hAnsi="Trebuchet MS" w:cs="Arial"/>
                <w:szCs w:val="24"/>
              </w:rPr>
            </w:pPr>
          </w:p>
          <w:p w14:paraId="4FC9AA3B" w14:textId="77777777" w:rsidR="0050749F" w:rsidRDefault="002B2B6F">
            <w:pPr>
              <w:numPr>
                <w:ilvl w:val="0"/>
                <w:numId w:val="14"/>
              </w:numPr>
              <w:rPr>
                <w:rFonts w:ascii="Trebuchet MS" w:hAnsi="Trebuchet MS" w:cs="Arial"/>
                <w:szCs w:val="24"/>
              </w:rPr>
            </w:pPr>
            <w:r>
              <w:rPr>
                <w:rFonts w:ascii="Trebuchet MS" w:hAnsi="Trebuchet MS" w:cs="Arial"/>
                <w:szCs w:val="24"/>
              </w:rPr>
              <w:t>Good understanding of volunteer and paid staff relationships</w:t>
            </w:r>
          </w:p>
        </w:tc>
        <w:tc>
          <w:tcPr>
            <w:tcW w:w="4723" w:type="dxa"/>
            <w:gridSpan w:val="3"/>
            <w:tcBorders>
              <w:top w:val="nil"/>
              <w:left w:val="nil"/>
              <w:bottom w:val="nil"/>
              <w:right w:val="nil"/>
            </w:tcBorders>
            <w:shd w:val="clear" w:color="auto" w:fill="FFFFFF"/>
          </w:tcPr>
          <w:p w14:paraId="0694717A" w14:textId="77777777" w:rsidR="0050749F" w:rsidRDefault="002B2B6F">
            <w:pPr>
              <w:numPr>
                <w:ilvl w:val="0"/>
                <w:numId w:val="15"/>
              </w:numPr>
              <w:ind w:left="360"/>
              <w:rPr>
                <w:rFonts w:ascii="Trebuchet MS" w:hAnsi="Trebuchet MS" w:cs="Arial"/>
                <w:szCs w:val="24"/>
              </w:rPr>
            </w:pPr>
            <w:r>
              <w:rPr>
                <w:rFonts w:ascii="Trebuchet MS" w:hAnsi="Trebuchet MS" w:cs="Arial"/>
                <w:szCs w:val="24"/>
              </w:rPr>
              <w:t>Knowledge of TSSA</w:t>
            </w:r>
          </w:p>
          <w:p w14:paraId="07D21936" w14:textId="77777777" w:rsidR="0050749F" w:rsidRDefault="0050749F">
            <w:pPr>
              <w:rPr>
                <w:rFonts w:ascii="Trebuchet MS" w:hAnsi="Trebuchet MS" w:cs="Arial"/>
                <w:szCs w:val="24"/>
              </w:rPr>
            </w:pPr>
          </w:p>
          <w:p w14:paraId="221DCF76" w14:textId="77777777" w:rsidR="0050749F" w:rsidRDefault="002B2B6F">
            <w:pPr>
              <w:pStyle w:val="ListParagraph"/>
              <w:numPr>
                <w:ilvl w:val="0"/>
                <w:numId w:val="15"/>
              </w:numPr>
              <w:ind w:left="360"/>
              <w:rPr>
                <w:rFonts w:ascii="Trebuchet MS" w:hAnsi="Trebuchet MS" w:cs="Arial"/>
                <w:szCs w:val="24"/>
              </w:rPr>
            </w:pPr>
            <w:r>
              <w:rPr>
                <w:rFonts w:ascii="Trebuchet MS" w:hAnsi="Trebuchet MS" w:cs="Arial"/>
                <w:szCs w:val="24"/>
              </w:rPr>
              <w:t>Knowledge of Labour Party</w:t>
            </w:r>
          </w:p>
          <w:p w14:paraId="6CACA719" w14:textId="77777777" w:rsidR="0050749F" w:rsidRDefault="0050749F">
            <w:pPr>
              <w:rPr>
                <w:rFonts w:ascii="Trebuchet MS" w:hAnsi="Trebuchet MS" w:cs="Arial"/>
                <w:szCs w:val="24"/>
              </w:rPr>
            </w:pPr>
          </w:p>
          <w:p w14:paraId="369363FE" w14:textId="77777777" w:rsidR="00062577" w:rsidRDefault="00062577" w:rsidP="00062577">
            <w:pPr>
              <w:numPr>
                <w:ilvl w:val="0"/>
                <w:numId w:val="13"/>
              </w:numPr>
              <w:rPr>
                <w:rFonts w:ascii="Trebuchet MS" w:hAnsi="Trebuchet MS" w:cs="Arial"/>
                <w:szCs w:val="24"/>
              </w:rPr>
            </w:pPr>
            <w:r>
              <w:rPr>
                <w:rFonts w:ascii="Trebuchet MS" w:hAnsi="Trebuchet MS" w:cs="Arial"/>
                <w:szCs w:val="24"/>
              </w:rPr>
              <w:t xml:space="preserve">Knowledge of transport and travel trade industries </w:t>
            </w:r>
          </w:p>
          <w:p w14:paraId="4F6FCF21" w14:textId="77777777" w:rsidR="0050749F" w:rsidRDefault="0050749F">
            <w:pPr>
              <w:rPr>
                <w:rFonts w:ascii="Trebuchet MS" w:hAnsi="Trebuchet MS" w:cs="Arial"/>
                <w:szCs w:val="24"/>
              </w:rPr>
            </w:pPr>
          </w:p>
          <w:p w14:paraId="0F6A0640" w14:textId="77777777" w:rsidR="0050749F" w:rsidRDefault="0050749F">
            <w:pPr>
              <w:rPr>
                <w:rFonts w:ascii="Trebuchet MS" w:hAnsi="Trebuchet MS" w:cs="Arial"/>
                <w:szCs w:val="24"/>
              </w:rPr>
            </w:pPr>
          </w:p>
          <w:p w14:paraId="717E6FE2" w14:textId="77777777" w:rsidR="0050749F" w:rsidRDefault="0050749F">
            <w:pPr>
              <w:rPr>
                <w:rFonts w:ascii="Trebuchet MS" w:hAnsi="Trebuchet MS" w:cs="Arial"/>
                <w:szCs w:val="24"/>
              </w:rPr>
            </w:pPr>
          </w:p>
        </w:tc>
      </w:tr>
      <w:tr w:rsidR="0050749F" w14:paraId="39637A3E" w14:textId="77777777">
        <w:trPr>
          <w:cantSplit/>
        </w:trPr>
        <w:tc>
          <w:tcPr>
            <w:tcW w:w="10063" w:type="dxa"/>
            <w:gridSpan w:val="4"/>
            <w:tcBorders>
              <w:top w:val="nil"/>
              <w:left w:val="nil"/>
              <w:bottom w:val="nil"/>
              <w:right w:val="nil"/>
            </w:tcBorders>
            <w:shd w:val="clear" w:color="auto" w:fill="FFFFFF"/>
          </w:tcPr>
          <w:p w14:paraId="3193D9D1" w14:textId="77777777" w:rsidR="0050749F" w:rsidRDefault="0050749F">
            <w:pPr>
              <w:pStyle w:val="Heading3"/>
              <w:rPr>
                <w:rFonts w:ascii="Trebuchet MS" w:hAnsi="Trebuchet MS" w:cs="Arial"/>
                <w:szCs w:val="24"/>
              </w:rPr>
            </w:pPr>
          </w:p>
          <w:p w14:paraId="1017EF4F" w14:textId="77777777" w:rsidR="0050749F" w:rsidRDefault="002B2B6F">
            <w:pPr>
              <w:pStyle w:val="Heading3"/>
              <w:rPr>
                <w:rFonts w:ascii="Trebuchet MS" w:hAnsi="Trebuchet MS" w:cs="Arial"/>
                <w:szCs w:val="24"/>
              </w:rPr>
            </w:pPr>
            <w:r>
              <w:rPr>
                <w:rFonts w:ascii="Trebuchet MS" w:hAnsi="Trebuchet MS" w:cs="Arial"/>
                <w:szCs w:val="24"/>
              </w:rPr>
              <w:t>Qualifications/Affiliations</w:t>
            </w:r>
          </w:p>
          <w:p w14:paraId="01446F03" w14:textId="77777777" w:rsidR="0050749F" w:rsidRDefault="0050749F">
            <w:pPr>
              <w:rPr>
                <w:rFonts w:ascii="Trebuchet MS" w:hAnsi="Trebuchet MS" w:cs="Arial"/>
                <w:szCs w:val="24"/>
              </w:rPr>
            </w:pPr>
          </w:p>
        </w:tc>
      </w:tr>
      <w:tr w:rsidR="0050749F" w14:paraId="36D0C0AC" w14:textId="77777777">
        <w:tc>
          <w:tcPr>
            <w:tcW w:w="5340" w:type="dxa"/>
            <w:tcBorders>
              <w:top w:val="nil"/>
              <w:left w:val="nil"/>
              <w:bottom w:val="nil"/>
              <w:right w:val="nil"/>
            </w:tcBorders>
            <w:shd w:val="clear" w:color="auto" w:fill="FFFFFF"/>
          </w:tcPr>
          <w:p w14:paraId="38556030" w14:textId="77777777" w:rsidR="0050749F" w:rsidRDefault="0050749F">
            <w:pPr>
              <w:rPr>
                <w:rFonts w:ascii="Trebuchet MS" w:hAnsi="Trebuchet MS" w:cs="Arial"/>
                <w:szCs w:val="24"/>
              </w:rPr>
            </w:pPr>
          </w:p>
        </w:tc>
        <w:tc>
          <w:tcPr>
            <w:tcW w:w="4723" w:type="dxa"/>
            <w:gridSpan w:val="3"/>
            <w:tcBorders>
              <w:top w:val="nil"/>
              <w:left w:val="nil"/>
              <w:bottom w:val="nil"/>
              <w:right w:val="nil"/>
            </w:tcBorders>
            <w:shd w:val="clear" w:color="auto" w:fill="FFFFFF"/>
          </w:tcPr>
          <w:p w14:paraId="3E57D134" w14:textId="77777777" w:rsidR="0050749F" w:rsidRDefault="002B2B6F">
            <w:pPr>
              <w:numPr>
                <w:ilvl w:val="0"/>
                <w:numId w:val="19"/>
              </w:numPr>
              <w:rPr>
                <w:rFonts w:ascii="Trebuchet MS" w:hAnsi="Trebuchet MS" w:cs="Arial"/>
                <w:szCs w:val="24"/>
              </w:rPr>
            </w:pPr>
            <w:r>
              <w:rPr>
                <w:rFonts w:ascii="Trebuchet MS" w:hAnsi="Trebuchet MS" w:cs="Arial"/>
                <w:szCs w:val="24"/>
              </w:rPr>
              <w:t>Membership of the Labour party</w:t>
            </w:r>
          </w:p>
          <w:p w14:paraId="4A018178" w14:textId="77777777" w:rsidR="0050749F" w:rsidRDefault="0050749F">
            <w:pPr>
              <w:rPr>
                <w:rFonts w:ascii="Trebuchet MS" w:hAnsi="Trebuchet MS" w:cs="Arial"/>
                <w:szCs w:val="24"/>
              </w:rPr>
            </w:pPr>
          </w:p>
        </w:tc>
      </w:tr>
      <w:tr w:rsidR="0050749F" w14:paraId="2BC7F64C" w14:textId="77777777">
        <w:trPr>
          <w:cantSplit/>
        </w:trPr>
        <w:tc>
          <w:tcPr>
            <w:tcW w:w="10063" w:type="dxa"/>
            <w:gridSpan w:val="4"/>
            <w:tcBorders>
              <w:top w:val="nil"/>
              <w:left w:val="nil"/>
              <w:bottom w:val="nil"/>
              <w:right w:val="nil"/>
            </w:tcBorders>
            <w:shd w:val="clear" w:color="auto" w:fill="FFFFFF"/>
          </w:tcPr>
          <w:p w14:paraId="017C456E" w14:textId="77777777" w:rsidR="0050749F" w:rsidRDefault="002B2B6F">
            <w:pPr>
              <w:pStyle w:val="Heading3"/>
              <w:rPr>
                <w:rFonts w:ascii="Trebuchet MS" w:hAnsi="Trebuchet MS" w:cs="Arial"/>
                <w:szCs w:val="24"/>
              </w:rPr>
            </w:pPr>
            <w:r>
              <w:rPr>
                <w:rFonts w:ascii="Trebuchet MS" w:hAnsi="Trebuchet MS" w:cs="Arial"/>
                <w:szCs w:val="24"/>
              </w:rPr>
              <w:t>Other Personal Attributes</w:t>
            </w:r>
          </w:p>
          <w:p w14:paraId="17803041" w14:textId="77777777" w:rsidR="0050749F" w:rsidRDefault="0050749F">
            <w:pPr>
              <w:rPr>
                <w:rFonts w:ascii="Trebuchet MS" w:hAnsi="Trebuchet MS" w:cs="Arial"/>
                <w:szCs w:val="24"/>
              </w:rPr>
            </w:pPr>
          </w:p>
        </w:tc>
      </w:tr>
      <w:tr w:rsidR="0050749F" w14:paraId="3FE5B12A" w14:textId="77777777">
        <w:tc>
          <w:tcPr>
            <w:tcW w:w="5340" w:type="dxa"/>
            <w:tcBorders>
              <w:top w:val="nil"/>
              <w:left w:val="nil"/>
              <w:bottom w:val="nil"/>
              <w:right w:val="nil"/>
            </w:tcBorders>
            <w:shd w:val="clear" w:color="auto" w:fill="FFFFFF"/>
          </w:tcPr>
          <w:p w14:paraId="314087EE" w14:textId="77777777" w:rsidR="0050749F" w:rsidRDefault="002B2B6F">
            <w:pPr>
              <w:numPr>
                <w:ilvl w:val="0"/>
                <w:numId w:val="16"/>
              </w:numPr>
              <w:rPr>
                <w:rFonts w:ascii="Trebuchet MS" w:hAnsi="Trebuchet MS" w:cs="Arial"/>
                <w:szCs w:val="24"/>
              </w:rPr>
            </w:pPr>
            <w:r>
              <w:rPr>
                <w:rFonts w:ascii="Trebuchet MS" w:hAnsi="Trebuchet MS" w:cs="Arial"/>
                <w:szCs w:val="24"/>
              </w:rPr>
              <w:t>Able to come to terms with change and work differently</w:t>
            </w:r>
          </w:p>
          <w:p w14:paraId="13AB8E24" w14:textId="77777777" w:rsidR="0050749F" w:rsidRDefault="0050749F">
            <w:pPr>
              <w:rPr>
                <w:rFonts w:ascii="Trebuchet MS" w:hAnsi="Trebuchet MS" w:cs="Arial"/>
                <w:szCs w:val="24"/>
              </w:rPr>
            </w:pPr>
          </w:p>
          <w:p w14:paraId="3778C0A6" w14:textId="77777777" w:rsidR="0050749F" w:rsidRDefault="002B2B6F">
            <w:pPr>
              <w:numPr>
                <w:ilvl w:val="0"/>
                <w:numId w:val="16"/>
              </w:numPr>
              <w:rPr>
                <w:rFonts w:ascii="Trebuchet MS" w:hAnsi="Trebuchet MS" w:cs="Arial"/>
                <w:szCs w:val="24"/>
              </w:rPr>
            </w:pPr>
            <w:r>
              <w:rPr>
                <w:rFonts w:ascii="Trebuchet MS" w:hAnsi="Trebuchet MS" w:cs="Arial"/>
                <w:szCs w:val="24"/>
              </w:rPr>
              <w:t>Ability to work unsocial hours</w:t>
            </w:r>
          </w:p>
          <w:p w14:paraId="2E838007" w14:textId="77777777" w:rsidR="0050749F" w:rsidRDefault="0050749F">
            <w:pPr>
              <w:rPr>
                <w:rFonts w:ascii="Trebuchet MS" w:hAnsi="Trebuchet MS" w:cs="Arial"/>
                <w:szCs w:val="24"/>
              </w:rPr>
            </w:pPr>
          </w:p>
          <w:p w14:paraId="05D354ED" w14:textId="77777777" w:rsidR="0050749F" w:rsidRDefault="002B2B6F">
            <w:pPr>
              <w:numPr>
                <w:ilvl w:val="0"/>
                <w:numId w:val="16"/>
              </w:numPr>
              <w:rPr>
                <w:rFonts w:ascii="Trebuchet MS" w:hAnsi="Trebuchet MS" w:cs="Arial"/>
                <w:szCs w:val="24"/>
              </w:rPr>
            </w:pPr>
            <w:r>
              <w:rPr>
                <w:rFonts w:ascii="Trebuchet MS" w:hAnsi="Trebuchet MS" w:cs="Arial"/>
                <w:szCs w:val="24"/>
              </w:rPr>
              <w:t>Self-motivated and resilient to setbacks and demands</w:t>
            </w:r>
          </w:p>
          <w:p w14:paraId="176DCD69" w14:textId="77777777" w:rsidR="0050749F" w:rsidRDefault="0050749F">
            <w:pPr>
              <w:rPr>
                <w:rFonts w:ascii="Trebuchet MS" w:hAnsi="Trebuchet MS" w:cs="Arial"/>
                <w:szCs w:val="24"/>
              </w:rPr>
            </w:pPr>
          </w:p>
          <w:p w14:paraId="6A6DE94B" w14:textId="77777777" w:rsidR="0050749F" w:rsidRDefault="002B2B6F">
            <w:pPr>
              <w:numPr>
                <w:ilvl w:val="0"/>
                <w:numId w:val="16"/>
              </w:numPr>
              <w:rPr>
                <w:rFonts w:ascii="Trebuchet MS" w:hAnsi="Trebuchet MS" w:cs="Arial"/>
                <w:szCs w:val="24"/>
              </w:rPr>
            </w:pPr>
            <w:r>
              <w:rPr>
                <w:rFonts w:ascii="Trebuchet MS" w:hAnsi="Trebuchet MS" w:cs="Arial"/>
                <w:szCs w:val="24"/>
              </w:rPr>
              <w:t>Commitment /empathy to TU movement, members and potential members and the Labour Party</w:t>
            </w:r>
          </w:p>
          <w:p w14:paraId="159BCC46" w14:textId="77777777" w:rsidR="0050749F" w:rsidRDefault="0050749F">
            <w:pPr>
              <w:rPr>
                <w:rFonts w:ascii="Trebuchet MS" w:hAnsi="Trebuchet MS" w:cs="Arial"/>
                <w:szCs w:val="24"/>
              </w:rPr>
            </w:pPr>
          </w:p>
          <w:p w14:paraId="14F84DBC" w14:textId="77777777" w:rsidR="0050749F" w:rsidRDefault="002B2B6F">
            <w:pPr>
              <w:numPr>
                <w:ilvl w:val="0"/>
                <w:numId w:val="16"/>
              </w:numPr>
              <w:rPr>
                <w:rFonts w:ascii="Trebuchet MS" w:hAnsi="Trebuchet MS" w:cs="Arial"/>
                <w:szCs w:val="24"/>
              </w:rPr>
            </w:pPr>
            <w:r>
              <w:rPr>
                <w:rFonts w:ascii="Trebuchet MS" w:hAnsi="Trebuchet MS" w:cs="Arial"/>
                <w:szCs w:val="24"/>
              </w:rPr>
              <w:t>Able to work alone and in teams</w:t>
            </w:r>
          </w:p>
          <w:p w14:paraId="14CAD089" w14:textId="77777777" w:rsidR="0050749F" w:rsidRDefault="0050749F">
            <w:pPr>
              <w:rPr>
                <w:rFonts w:ascii="Trebuchet MS" w:hAnsi="Trebuchet MS" w:cs="Arial"/>
                <w:szCs w:val="24"/>
              </w:rPr>
            </w:pPr>
          </w:p>
          <w:p w14:paraId="43AEC3D4" w14:textId="77777777" w:rsidR="0050749F" w:rsidRDefault="002B2B6F">
            <w:pPr>
              <w:numPr>
                <w:ilvl w:val="0"/>
                <w:numId w:val="16"/>
              </w:numPr>
              <w:rPr>
                <w:rFonts w:ascii="Trebuchet MS" w:hAnsi="Trebuchet MS" w:cs="Arial"/>
                <w:szCs w:val="24"/>
              </w:rPr>
            </w:pPr>
            <w:r>
              <w:rPr>
                <w:rFonts w:ascii="Trebuchet MS" w:hAnsi="Trebuchet MS" w:cs="Arial"/>
                <w:szCs w:val="24"/>
              </w:rPr>
              <w:t>Knowledge and experience of equality and diversity. Understanding and commitment to the Association’s Equal Opportunities and Diversity Policy.</w:t>
            </w:r>
          </w:p>
        </w:tc>
        <w:tc>
          <w:tcPr>
            <w:tcW w:w="4723" w:type="dxa"/>
            <w:gridSpan w:val="3"/>
            <w:tcBorders>
              <w:top w:val="nil"/>
              <w:left w:val="nil"/>
              <w:bottom w:val="nil"/>
              <w:right w:val="nil"/>
            </w:tcBorders>
            <w:shd w:val="clear" w:color="auto" w:fill="FFFFFF"/>
          </w:tcPr>
          <w:p w14:paraId="229B6E5D" w14:textId="77777777" w:rsidR="0050749F" w:rsidRDefault="0050749F">
            <w:pPr>
              <w:rPr>
                <w:rFonts w:ascii="Trebuchet MS" w:hAnsi="Trebuchet MS" w:cs="Arial"/>
                <w:szCs w:val="24"/>
              </w:rPr>
            </w:pPr>
          </w:p>
        </w:tc>
      </w:tr>
    </w:tbl>
    <w:p w14:paraId="69CA67C1" w14:textId="77777777" w:rsidR="0050749F" w:rsidRDefault="0050749F">
      <w:pPr>
        <w:pStyle w:val="Title"/>
        <w:rPr>
          <w:rFonts w:ascii="Trebuchet MS" w:hAnsi="Trebuchet MS" w:cs="Arial"/>
          <w:sz w:val="24"/>
          <w:szCs w:val="24"/>
        </w:rPr>
      </w:pPr>
    </w:p>
    <w:p w14:paraId="14FB4C9B" w14:textId="77777777" w:rsidR="0050749F" w:rsidRDefault="0050749F"/>
    <w:sectPr w:rsidR="0050749F" w:rsidSect="00420E25">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DejaVu Sans">
    <w:altName w:val="MS Mincho"/>
    <w:panose1 w:val="00000000000000000000"/>
    <w:charset w:val="80"/>
    <w:family w:val="auto"/>
    <w:notTrueType/>
    <w:pitch w:val="variable"/>
    <w:sig w:usb0="00000000" w:usb1="08070000" w:usb2="00000010" w:usb3="00000000" w:csb0="00020000" w:csb1="00000000"/>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B19"/>
    <w:multiLevelType w:val="multilevel"/>
    <w:tmpl w:val="BA921B8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3A15FC0"/>
    <w:multiLevelType w:val="multilevel"/>
    <w:tmpl w:val="454CC51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2A23EA"/>
    <w:multiLevelType w:val="multilevel"/>
    <w:tmpl w:val="09A43D7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7C6E16"/>
    <w:multiLevelType w:val="multilevel"/>
    <w:tmpl w:val="FEFA60C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3A36A1"/>
    <w:multiLevelType w:val="multilevel"/>
    <w:tmpl w:val="0B7C05C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F107E3E"/>
    <w:multiLevelType w:val="multilevel"/>
    <w:tmpl w:val="C0B220E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F5F66E6"/>
    <w:multiLevelType w:val="multilevel"/>
    <w:tmpl w:val="BAB6654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35407D1"/>
    <w:multiLevelType w:val="multilevel"/>
    <w:tmpl w:val="336883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8C07A1B"/>
    <w:multiLevelType w:val="multilevel"/>
    <w:tmpl w:val="6EB0D07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8B63121"/>
    <w:multiLevelType w:val="multilevel"/>
    <w:tmpl w:val="0C4AC1A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9767AF8"/>
    <w:multiLevelType w:val="multilevel"/>
    <w:tmpl w:val="AA70FBE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9AD26E7"/>
    <w:multiLevelType w:val="multilevel"/>
    <w:tmpl w:val="3EBC1D4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DDF1EF6"/>
    <w:multiLevelType w:val="multilevel"/>
    <w:tmpl w:val="FC84139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4F61805"/>
    <w:multiLevelType w:val="multilevel"/>
    <w:tmpl w:val="767A85B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D250BA1"/>
    <w:multiLevelType w:val="multilevel"/>
    <w:tmpl w:val="956A9CA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F742FE3"/>
    <w:multiLevelType w:val="singleLevel"/>
    <w:tmpl w:val="8632D44E"/>
    <w:lvl w:ilvl="0">
      <w:numFmt w:val="bullet"/>
      <w:lvlText w:val=""/>
      <w:lvlJc w:val="left"/>
      <w:pPr>
        <w:tabs>
          <w:tab w:val="num" w:pos="720"/>
        </w:tabs>
        <w:ind w:left="720" w:hanging="720"/>
      </w:pPr>
      <w:rPr>
        <w:rFonts w:ascii="Symbol" w:hAnsi="Symbol" w:hint="default"/>
      </w:rPr>
    </w:lvl>
  </w:abstractNum>
  <w:abstractNum w:abstractNumId="16" w15:restartNumberingAfterBreak="0">
    <w:nsid w:val="5FA45665"/>
    <w:multiLevelType w:val="multilevel"/>
    <w:tmpl w:val="4C9EB96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FAD2E99"/>
    <w:multiLevelType w:val="multilevel"/>
    <w:tmpl w:val="BD04C01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14D195C"/>
    <w:multiLevelType w:val="multilevel"/>
    <w:tmpl w:val="19869CC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77C31C6"/>
    <w:multiLevelType w:val="multilevel"/>
    <w:tmpl w:val="4E5EF40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7926289"/>
    <w:multiLevelType w:val="multilevel"/>
    <w:tmpl w:val="CA328BB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20"/>
  </w:num>
  <w:num w:numId="2">
    <w:abstractNumId w:val="11"/>
  </w:num>
  <w:num w:numId="3">
    <w:abstractNumId w:val="9"/>
  </w:num>
  <w:num w:numId="4">
    <w:abstractNumId w:val="2"/>
  </w:num>
  <w:num w:numId="5">
    <w:abstractNumId w:val="13"/>
  </w:num>
  <w:num w:numId="6">
    <w:abstractNumId w:val="3"/>
  </w:num>
  <w:num w:numId="7">
    <w:abstractNumId w:val="1"/>
  </w:num>
  <w:num w:numId="8">
    <w:abstractNumId w:val="5"/>
  </w:num>
  <w:num w:numId="9">
    <w:abstractNumId w:val="14"/>
  </w:num>
  <w:num w:numId="10">
    <w:abstractNumId w:val="8"/>
  </w:num>
  <w:num w:numId="11">
    <w:abstractNumId w:val="19"/>
  </w:num>
  <w:num w:numId="12">
    <w:abstractNumId w:val="18"/>
  </w:num>
  <w:num w:numId="13">
    <w:abstractNumId w:val="10"/>
  </w:num>
  <w:num w:numId="14">
    <w:abstractNumId w:val="4"/>
  </w:num>
  <w:num w:numId="15">
    <w:abstractNumId w:val="12"/>
  </w:num>
  <w:num w:numId="16">
    <w:abstractNumId w:val="17"/>
  </w:num>
  <w:num w:numId="17">
    <w:abstractNumId w:val="16"/>
  </w:num>
  <w:num w:numId="18">
    <w:abstractNumId w:val="6"/>
  </w:num>
  <w:num w:numId="19">
    <w:abstractNumId w:val="0"/>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749F"/>
    <w:rsid w:val="0003600A"/>
    <w:rsid w:val="00062577"/>
    <w:rsid w:val="000E41BF"/>
    <w:rsid w:val="002B2B6F"/>
    <w:rsid w:val="002C070C"/>
    <w:rsid w:val="00322706"/>
    <w:rsid w:val="003529E0"/>
    <w:rsid w:val="00371157"/>
    <w:rsid w:val="003C7A1A"/>
    <w:rsid w:val="00420E25"/>
    <w:rsid w:val="00502BF1"/>
    <w:rsid w:val="0050749F"/>
    <w:rsid w:val="0057088C"/>
    <w:rsid w:val="005815FC"/>
    <w:rsid w:val="005E0830"/>
    <w:rsid w:val="0068174B"/>
    <w:rsid w:val="006A5CA1"/>
    <w:rsid w:val="006B7418"/>
    <w:rsid w:val="007A2532"/>
    <w:rsid w:val="00997B25"/>
    <w:rsid w:val="009D7018"/>
    <w:rsid w:val="00C312D1"/>
    <w:rsid w:val="00C80F2A"/>
    <w:rsid w:val="00D72F02"/>
    <w:rsid w:val="00E32A66"/>
    <w:rsid w:val="00E536E9"/>
    <w:rsid w:val="00EC4D5D"/>
    <w:rsid w:val="00ED20A4"/>
    <w:rsid w:val="00F065F3"/>
    <w:rsid w:val="00F81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C21A"/>
  <w15:docId w15:val="{9939F800-ECDC-4C09-9B07-091C4A20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4D5D"/>
    <w:pPr>
      <w:suppressAutoHyphens/>
      <w:spacing w:after="0" w:line="100" w:lineRule="atLeast"/>
    </w:pPr>
    <w:rPr>
      <w:rFonts w:ascii="Arial" w:eastAsia="Times New Roman" w:hAnsi="Arial" w:cs="Times New Roman"/>
      <w:color w:val="00000A"/>
      <w:sz w:val="24"/>
      <w:szCs w:val="20"/>
      <w:lang w:eastAsia="en-US"/>
    </w:rPr>
  </w:style>
  <w:style w:type="paragraph" w:styleId="Heading1">
    <w:name w:val="heading 1"/>
    <w:basedOn w:val="Normal"/>
    <w:rsid w:val="00EC4D5D"/>
    <w:pPr>
      <w:keepNext/>
      <w:spacing w:before="240" w:after="60"/>
      <w:outlineLvl w:val="0"/>
    </w:pPr>
    <w:rPr>
      <w:rFonts w:ascii="Cambria" w:hAnsi="Cambria"/>
      <w:b/>
      <w:bCs/>
      <w:sz w:val="32"/>
      <w:szCs w:val="32"/>
    </w:rPr>
  </w:style>
  <w:style w:type="paragraph" w:styleId="Heading2">
    <w:name w:val="heading 2"/>
    <w:basedOn w:val="Normal"/>
    <w:rsid w:val="00EC4D5D"/>
    <w:pPr>
      <w:keepNext/>
      <w:outlineLvl w:val="1"/>
    </w:pPr>
    <w:rPr>
      <w:b/>
      <w:sz w:val="22"/>
    </w:rPr>
  </w:style>
  <w:style w:type="paragraph" w:styleId="Heading3">
    <w:name w:val="heading 3"/>
    <w:basedOn w:val="Normal"/>
    <w:rsid w:val="00EC4D5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EC4D5D"/>
    <w:rPr>
      <w:rFonts w:ascii="Cambria" w:eastAsia="Times New Roman" w:hAnsi="Cambria" w:cs="Times New Roman"/>
      <w:b/>
      <w:bCs/>
      <w:sz w:val="32"/>
      <w:szCs w:val="32"/>
    </w:rPr>
  </w:style>
  <w:style w:type="character" w:customStyle="1" w:styleId="Heading2Char">
    <w:name w:val="Heading 2 Char"/>
    <w:basedOn w:val="DefaultParagraphFont"/>
    <w:rsid w:val="00EC4D5D"/>
    <w:rPr>
      <w:rFonts w:ascii="Arial" w:eastAsia="Times New Roman" w:hAnsi="Arial" w:cs="Times New Roman"/>
      <w:b/>
      <w:szCs w:val="20"/>
    </w:rPr>
  </w:style>
  <w:style w:type="character" w:customStyle="1" w:styleId="Heading3Char">
    <w:name w:val="Heading 3 Char"/>
    <w:basedOn w:val="DefaultParagraphFont"/>
    <w:rsid w:val="00EC4D5D"/>
    <w:rPr>
      <w:rFonts w:ascii="Arial" w:eastAsia="Times New Roman" w:hAnsi="Arial" w:cs="Times New Roman"/>
      <w:b/>
      <w:sz w:val="24"/>
      <w:szCs w:val="20"/>
    </w:rPr>
  </w:style>
  <w:style w:type="character" w:customStyle="1" w:styleId="TitleChar">
    <w:name w:val="Title Char"/>
    <w:basedOn w:val="DefaultParagraphFont"/>
    <w:rsid w:val="00EC4D5D"/>
    <w:rPr>
      <w:rFonts w:ascii="Arial" w:eastAsia="Times New Roman" w:hAnsi="Arial" w:cs="Times New Roman"/>
      <w:b/>
      <w:sz w:val="28"/>
      <w:szCs w:val="20"/>
    </w:rPr>
  </w:style>
  <w:style w:type="character" w:customStyle="1" w:styleId="HeaderChar">
    <w:name w:val="Header Char"/>
    <w:basedOn w:val="DefaultParagraphFont"/>
    <w:rsid w:val="00EC4D5D"/>
    <w:rPr>
      <w:rFonts w:ascii="Arial" w:eastAsia="Times New Roman" w:hAnsi="Arial" w:cs="Times New Roman"/>
      <w:sz w:val="24"/>
      <w:szCs w:val="20"/>
    </w:rPr>
  </w:style>
  <w:style w:type="character" w:customStyle="1" w:styleId="ListLabel1">
    <w:name w:val="ListLabel 1"/>
    <w:rsid w:val="00EC4D5D"/>
    <w:rPr>
      <w:rFonts w:cs="Courier New"/>
    </w:rPr>
  </w:style>
  <w:style w:type="character" w:customStyle="1" w:styleId="ListLabel2">
    <w:name w:val="ListLabel 2"/>
    <w:rsid w:val="00EC4D5D"/>
    <w:rPr>
      <w:rFonts w:cs="Symbol"/>
    </w:rPr>
  </w:style>
  <w:style w:type="character" w:customStyle="1" w:styleId="ListLabel3">
    <w:name w:val="ListLabel 3"/>
    <w:rsid w:val="00EC4D5D"/>
    <w:rPr>
      <w:rFonts w:cs="Courier New"/>
    </w:rPr>
  </w:style>
  <w:style w:type="character" w:customStyle="1" w:styleId="ListLabel4">
    <w:name w:val="ListLabel 4"/>
    <w:rsid w:val="00EC4D5D"/>
    <w:rPr>
      <w:rFonts w:cs="Wingdings"/>
    </w:rPr>
  </w:style>
  <w:style w:type="paragraph" w:customStyle="1" w:styleId="Heading">
    <w:name w:val="Heading"/>
    <w:basedOn w:val="Normal"/>
    <w:next w:val="TextBody"/>
    <w:rsid w:val="00EC4D5D"/>
    <w:pPr>
      <w:keepNext/>
      <w:spacing w:before="240" w:after="120"/>
    </w:pPr>
    <w:rPr>
      <w:rFonts w:ascii="Liberation Sans" w:eastAsia="DejaVu Sans" w:hAnsi="Liberation Sans" w:cs="Lohit Hindi"/>
      <w:sz w:val="28"/>
      <w:szCs w:val="28"/>
    </w:rPr>
  </w:style>
  <w:style w:type="paragraph" w:customStyle="1" w:styleId="TextBody">
    <w:name w:val="Text Body"/>
    <w:basedOn w:val="Normal"/>
    <w:rsid w:val="00EC4D5D"/>
    <w:pPr>
      <w:spacing w:after="120"/>
    </w:pPr>
  </w:style>
  <w:style w:type="paragraph" w:styleId="List">
    <w:name w:val="List"/>
    <w:basedOn w:val="TextBody"/>
    <w:rsid w:val="00EC4D5D"/>
    <w:rPr>
      <w:rFonts w:cs="Lohit Hindi"/>
    </w:rPr>
  </w:style>
  <w:style w:type="paragraph" w:styleId="Caption">
    <w:name w:val="caption"/>
    <w:basedOn w:val="Normal"/>
    <w:rsid w:val="00EC4D5D"/>
    <w:pPr>
      <w:suppressLineNumbers/>
      <w:spacing w:before="120" w:after="120"/>
    </w:pPr>
    <w:rPr>
      <w:rFonts w:cs="Lohit Hindi"/>
      <w:i/>
      <w:iCs/>
      <w:szCs w:val="24"/>
    </w:rPr>
  </w:style>
  <w:style w:type="paragraph" w:customStyle="1" w:styleId="Index">
    <w:name w:val="Index"/>
    <w:basedOn w:val="Normal"/>
    <w:rsid w:val="00EC4D5D"/>
    <w:pPr>
      <w:suppressLineNumbers/>
    </w:pPr>
    <w:rPr>
      <w:rFonts w:cs="Lohit Hindi"/>
    </w:rPr>
  </w:style>
  <w:style w:type="paragraph" w:styleId="Title">
    <w:name w:val="Title"/>
    <w:basedOn w:val="Normal"/>
    <w:rsid w:val="00EC4D5D"/>
    <w:pPr>
      <w:jc w:val="center"/>
    </w:pPr>
    <w:rPr>
      <w:b/>
      <w:sz w:val="28"/>
    </w:rPr>
  </w:style>
  <w:style w:type="paragraph" w:styleId="Header">
    <w:name w:val="header"/>
    <w:basedOn w:val="Normal"/>
    <w:rsid w:val="00EC4D5D"/>
    <w:pPr>
      <w:tabs>
        <w:tab w:val="center" w:pos="4153"/>
        <w:tab w:val="right" w:pos="8306"/>
      </w:tabs>
    </w:pPr>
  </w:style>
  <w:style w:type="paragraph" w:styleId="ListParagraph">
    <w:name w:val="List Paragraph"/>
    <w:basedOn w:val="Normal"/>
    <w:rsid w:val="00EC4D5D"/>
    <w:pPr>
      <w:ind w:left="720"/>
    </w:pPr>
  </w:style>
  <w:style w:type="paragraph" w:styleId="NormalWeb">
    <w:name w:val="Normal (Web)"/>
    <w:basedOn w:val="Normal"/>
    <w:rsid w:val="00EC4D5D"/>
    <w:pPr>
      <w:spacing w:after="240"/>
    </w:pPr>
    <w:rPr>
      <w:rFonts w:ascii="Times New Roman" w:hAnsi="Times New Roman"/>
      <w:szCs w:val="24"/>
      <w:lang w:eastAsia="en-GB"/>
    </w:rPr>
  </w:style>
  <w:style w:type="paragraph" w:styleId="BalloonText">
    <w:name w:val="Balloon Text"/>
    <w:basedOn w:val="Normal"/>
    <w:link w:val="BalloonTextChar"/>
    <w:uiPriority w:val="99"/>
    <w:semiHidden/>
    <w:unhideWhenUsed/>
    <w:rsid w:val="005815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5FC"/>
    <w:rPr>
      <w:rFonts w:ascii="Tahoma" w:eastAsia="Times New Roman" w:hAnsi="Tahoma" w:cs="Tahoma"/>
      <w:color w:val="00000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Ward</dc:creator>
  <cp:lastModifiedBy>Sarah Jane McConnell</cp:lastModifiedBy>
  <cp:revision>9</cp:revision>
  <dcterms:created xsi:type="dcterms:W3CDTF">2017-02-14T14:21:00Z</dcterms:created>
  <dcterms:modified xsi:type="dcterms:W3CDTF">2018-07-10T11:18:00Z</dcterms:modified>
</cp:coreProperties>
</file>